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EF033" w14:textId="038E6BC0" w:rsidR="00336627" w:rsidRDefault="00336627" w:rsidP="00336627">
      <w:pPr>
        <w:pStyle w:val="NoSpacing"/>
        <w:rPr>
          <w:rFonts w:ascii="Times New Roman" w:hAnsi="Times New Roman" w:cs="Times New Roman"/>
        </w:rPr>
      </w:pPr>
      <w:r>
        <w:rPr>
          <w:rFonts w:ascii="Times New Roman" w:hAnsi="Times New Roman" w:cs="Times New Roman"/>
        </w:rPr>
        <w:t xml:space="preserve">Work, as mentioned below, requires to be carried out at the International Centre for Genetic Engineering and Biotechnology, </w:t>
      </w:r>
      <w:proofErr w:type="spellStart"/>
      <w:r>
        <w:rPr>
          <w:rFonts w:ascii="Times New Roman" w:hAnsi="Times New Roman" w:cs="Times New Roman"/>
        </w:rPr>
        <w:t>Aruna</w:t>
      </w:r>
      <w:proofErr w:type="spellEnd"/>
      <w:r>
        <w:rPr>
          <w:rFonts w:ascii="Times New Roman" w:hAnsi="Times New Roman" w:cs="Times New Roman"/>
        </w:rPr>
        <w:t xml:space="preserve"> Asaf Ali Marg, New Delhi – 110 067.</w:t>
      </w:r>
    </w:p>
    <w:p w14:paraId="2C117C2A" w14:textId="77777777" w:rsidR="00336627" w:rsidRDefault="00336627" w:rsidP="00336627">
      <w:pPr>
        <w:pStyle w:val="NoSpacing"/>
        <w:rPr>
          <w:rFonts w:ascii="Times New Roman" w:hAnsi="Times New Roman" w:cs="Times New Roman"/>
        </w:rPr>
      </w:pPr>
    </w:p>
    <w:p w14:paraId="7E890B52" w14:textId="7EC3266C" w:rsidR="000E1A6C" w:rsidRPr="00542FE4" w:rsidRDefault="000E1A6C" w:rsidP="000E1A6C">
      <w:pPr>
        <w:pStyle w:val="NoSpacing"/>
        <w:jc w:val="center"/>
        <w:rPr>
          <w:rFonts w:ascii="Times New Roman" w:hAnsi="Times New Roman" w:cs="Times New Roman"/>
          <w:b/>
          <w:sz w:val="24"/>
          <w:u w:val="single"/>
        </w:rPr>
      </w:pPr>
      <w:r w:rsidRPr="00542FE4">
        <w:rPr>
          <w:rFonts w:ascii="Times New Roman" w:hAnsi="Times New Roman" w:cs="Times New Roman"/>
          <w:b/>
          <w:sz w:val="24"/>
          <w:u w:val="single"/>
        </w:rPr>
        <w:t xml:space="preserve">BOQ </w:t>
      </w:r>
      <w:r>
        <w:rPr>
          <w:rFonts w:ascii="Times New Roman" w:hAnsi="Times New Roman" w:cs="Times New Roman"/>
          <w:b/>
          <w:sz w:val="24"/>
          <w:u w:val="single"/>
        </w:rPr>
        <w:t>for renovation of existing Tissue Culture Lab</w:t>
      </w:r>
    </w:p>
    <w:p w14:paraId="6A8438E1" w14:textId="77777777" w:rsidR="000E1A6C" w:rsidRPr="00542FE4" w:rsidRDefault="000E1A6C" w:rsidP="000E1A6C">
      <w:pPr>
        <w:pStyle w:val="NoSpacing"/>
        <w:jc w:val="center"/>
        <w:rPr>
          <w:rFonts w:ascii="Times New Roman" w:hAnsi="Times New Roman" w:cs="Times New Roman"/>
          <w:b/>
          <w:sz w:val="24"/>
          <w:u w:val="single"/>
        </w:rPr>
      </w:pPr>
    </w:p>
    <w:tbl>
      <w:tblPr>
        <w:tblStyle w:val="TableGrid"/>
        <w:tblW w:w="13320" w:type="dxa"/>
        <w:tblInd w:w="-275" w:type="dxa"/>
        <w:tblLook w:val="04A0" w:firstRow="1" w:lastRow="0" w:firstColumn="1" w:lastColumn="0" w:noHBand="0" w:noVBand="1"/>
      </w:tblPr>
      <w:tblGrid>
        <w:gridCol w:w="899"/>
        <w:gridCol w:w="8275"/>
        <w:gridCol w:w="1176"/>
        <w:gridCol w:w="1260"/>
        <w:gridCol w:w="1710"/>
      </w:tblGrid>
      <w:tr w:rsidR="000E1A6C" w:rsidRPr="00542FE4" w14:paraId="78743223" w14:textId="77777777" w:rsidTr="00ED066F">
        <w:trPr>
          <w:trHeight w:val="512"/>
        </w:trPr>
        <w:tc>
          <w:tcPr>
            <w:tcW w:w="900" w:type="dxa"/>
          </w:tcPr>
          <w:p w14:paraId="6D8705BF" w14:textId="77777777" w:rsidR="000E1A6C" w:rsidRPr="00B10E8B" w:rsidRDefault="000E1A6C" w:rsidP="00FF3E7C">
            <w:pPr>
              <w:jc w:val="center"/>
              <w:rPr>
                <w:rFonts w:ascii="Times New Roman" w:hAnsi="Times New Roman" w:cs="Times New Roman"/>
                <w:b/>
                <w:sz w:val="24"/>
                <w:szCs w:val="24"/>
                <w:u w:val="single"/>
              </w:rPr>
            </w:pPr>
            <w:r w:rsidRPr="00B10E8B">
              <w:rPr>
                <w:rFonts w:ascii="Times New Roman" w:hAnsi="Times New Roman" w:cs="Times New Roman"/>
                <w:b/>
                <w:sz w:val="24"/>
                <w:szCs w:val="24"/>
                <w:u w:val="single"/>
              </w:rPr>
              <w:t>S. No</w:t>
            </w:r>
          </w:p>
        </w:tc>
        <w:tc>
          <w:tcPr>
            <w:tcW w:w="8280" w:type="dxa"/>
          </w:tcPr>
          <w:p w14:paraId="6FF473CF" w14:textId="77777777" w:rsidR="000E1A6C" w:rsidRPr="00B10E8B" w:rsidRDefault="000E1A6C" w:rsidP="00FF3E7C">
            <w:pPr>
              <w:jc w:val="center"/>
              <w:rPr>
                <w:rFonts w:ascii="Times New Roman" w:hAnsi="Times New Roman" w:cs="Times New Roman"/>
                <w:b/>
                <w:sz w:val="24"/>
                <w:szCs w:val="24"/>
                <w:u w:val="single"/>
              </w:rPr>
            </w:pPr>
            <w:r w:rsidRPr="00B10E8B">
              <w:rPr>
                <w:rFonts w:ascii="Times New Roman" w:hAnsi="Times New Roman" w:cs="Times New Roman"/>
                <w:b/>
                <w:sz w:val="24"/>
                <w:szCs w:val="24"/>
                <w:u w:val="single"/>
              </w:rPr>
              <w:t>Item Description</w:t>
            </w:r>
          </w:p>
        </w:tc>
        <w:tc>
          <w:tcPr>
            <w:tcW w:w="1170" w:type="dxa"/>
          </w:tcPr>
          <w:p w14:paraId="100BBD1F" w14:textId="77777777" w:rsidR="000E1A6C" w:rsidRPr="00B10E8B" w:rsidRDefault="000E1A6C" w:rsidP="00FF3E7C">
            <w:pPr>
              <w:jc w:val="center"/>
              <w:rPr>
                <w:rFonts w:ascii="Times New Roman" w:hAnsi="Times New Roman" w:cs="Times New Roman"/>
                <w:b/>
                <w:sz w:val="24"/>
                <w:szCs w:val="24"/>
                <w:u w:val="single"/>
              </w:rPr>
            </w:pPr>
            <w:r w:rsidRPr="00B10E8B">
              <w:rPr>
                <w:rFonts w:ascii="Times New Roman" w:hAnsi="Times New Roman" w:cs="Times New Roman"/>
                <w:b/>
                <w:sz w:val="24"/>
                <w:szCs w:val="24"/>
                <w:u w:val="single"/>
              </w:rPr>
              <w:t>Area</w:t>
            </w:r>
            <w:r>
              <w:rPr>
                <w:rFonts w:ascii="Times New Roman" w:hAnsi="Times New Roman" w:cs="Times New Roman"/>
                <w:b/>
                <w:sz w:val="24"/>
                <w:szCs w:val="24"/>
                <w:u w:val="single"/>
              </w:rPr>
              <w:t>/Qty</w:t>
            </w:r>
          </w:p>
        </w:tc>
        <w:tc>
          <w:tcPr>
            <w:tcW w:w="1260" w:type="dxa"/>
          </w:tcPr>
          <w:p w14:paraId="2D62F78C" w14:textId="77777777" w:rsidR="000E1A6C" w:rsidRPr="00B10E8B" w:rsidRDefault="000E1A6C" w:rsidP="00FF3E7C">
            <w:pPr>
              <w:jc w:val="center"/>
              <w:rPr>
                <w:rFonts w:ascii="Times New Roman" w:hAnsi="Times New Roman" w:cs="Times New Roman"/>
                <w:b/>
                <w:sz w:val="24"/>
                <w:szCs w:val="24"/>
                <w:u w:val="single"/>
              </w:rPr>
            </w:pPr>
            <w:r w:rsidRPr="00B10E8B">
              <w:rPr>
                <w:rFonts w:ascii="Times New Roman" w:hAnsi="Times New Roman" w:cs="Times New Roman"/>
                <w:b/>
                <w:sz w:val="24"/>
                <w:szCs w:val="24"/>
                <w:u w:val="single"/>
              </w:rPr>
              <w:t>Unit Cost</w:t>
            </w:r>
          </w:p>
        </w:tc>
        <w:tc>
          <w:tcPr>
            <w:tcW w:w="1710" w:type="dxa"/>
          </w:tcPr>
          <w:p w14:paraId="48BF92EC" w14:textId="77777777" w:rsidR="000E1A6C" w:rsidRPr="00B10E8B" w:rsidRDefault="000E1A6C" w:rsidP="00FF3E7C">
            <w:pPr>
              <w:jc w:val="center"/>
              <w:rPr>
                <w:rFonts w:ascii="Times New Roman" w:hAnsi="Times New Roman" w:cs="Times New Roman"/>
                <w:b/>
                <w:sz w:val="24"/>
                <w:szCs w:val="24"/>
                <w:u w:val="single"/>
              </w:rPr>
            </w:pPr>
            <w:r w:rsidRPr="00B10E8B">
              <w:rPr>
                <w:rFonts w:ascii="Times New Roman" w:hAnsi="Times New Roman" w:cs="Times New Roman"/>
                <w:b/>
                <w:sz w:val="24"/>
                <w:szCs w:val="24"/>
                <w:u w:val="single"/>
              </w:rPr>
              <w:t>Total Amount</w:t>
            </w:r>
          </w:p>
        </w:tc>
      </w:tr>
      <w:tr w:rsidR="000E1A6C" w:rsidRPr="00542FE4" w14:paraId="0F213FC9" w14:textId="77777777" w:rsidTr="004E2545">
        <w:trPr>
          <w:trHeight w:val="1763"/>
        </w:trPr>
        <w:tc>
          <w:tcPr>
            <w:tcW w:w="900" w:type="dxa"/>
          </w:tcPr>
          <w:p w14:paraId="1CB450B8" w14:textId="77777777" w:rsidR="000E1A6C" w:rsidRPr="00542FE4" w:rsidRDefault="000E1A6C" w:rsidP="00FF3E7C">
            <w:pPr>
              <w:jc w:val="center"/>
              <w:rPr>
                <w:rFonts w:ascii="Times New Roman" w:hAnsi="Times New Roman" w:cs="Times New Roman"/>
              </w:rPr>
            </w:pPr>
            <w:r w:rsidRPr="00542FE4">
              <w:rPr>
                <w:rFonts w:ascii="Times New Roman" w:hAnsi="Times New Roman" w:cs="Times New Roman"/>
              </w:rPr>
              <w:t>1</w:t>
            </w:r>
          </w:p>
        </w:tc>
        <w:tc>
          <w:tcPr>
            <w:tcW w:w="8280" w:type="dxa"/>
          </w:tcPr>
          <w:p w14:paraId="4C895AD1" w14:textId="332AE168" w:rsidR="000E1A6C" w:rsidRPr="00542FE4" w:rsidRDefault="000E1A6C" w:rsidP="00FF3E7C">
            <w:pPr>
              <w:rPr>
                <w:rFonts w:ascii="Times New Roman" w:hAnsi="Times New Roman" w:cs="Times New Roman"/>
              </w:rPr>
            </w:pPr>
            <w:r>
              <w:rPr>
                <w:rFonts w:ascii="Times New Roman" w:hAnsi="Times New Roman" w:cs="Times New Roman"/>
                <w:color w:val="000000"/>
              </w:rPr>
              <w:t xml:space="preserve">Making of new aluminium partition by using anodized aluminium section having double walled 6mm thick poly carbonate sheet (Byer/Lexan make) cladding material duly fixed by using </w:t>
            </w:r>
            <w:proofErr w:type="spellStart"/>
            <w:r>
              <w:rPr>
                <w:rFonts w:ascii="Times New Roman" w:hAnsi="Times New Roman" w:cs="Times New Roman"/>
                <w:color w:val="000000"/>
              </w:rPr>
              <w:t>anodi</w:t>
            </w:r>
            <w:r w:rsidR="00D46DFB">
              <w:rPr>
                <w:rFonts w:ascii="Times New Roman" w:hAnsi="Times New Roman" w:cs="Times New Roman"/>
                <w:color w:val="000000"/>
              </w:rPr>
              <w:t>s</w:t>
            </w:r>
            <w:r>
              <w:rPr>
                <w:rFonts w:ascii="Times New Roman" w:hAnsi="Times New Roman" w:cs="Times New Roman"/>
                <w:color w:val="000000"/>
              </w:rPr>
              <w:t>ed</w:t>
            </w:r>
            <w:proofErr w:type="spellEnd"/>
            <w:r>
              <w:rPr>
                <w:rFonts w:ascii="Times New Roman" w:hAnsi="Times New Roman" w:cs="Times New Roman"/>
                <w:color w:val="000000"/>
              </w:rPr>
              <w:t xml:space="preserve"> aluminium profiles with swing type flush door duly fitted with similar materials, hydraulic door closer, tower bolt, door stopper, door brush, cylindrical lock and required fittings.</w:t>
            </w:r>
          </w:p>
        </w:tc>
        <w:tc>
          <w:tcPr>
            <w:tcW w:w="1170" w:type="dxa"/>
          </w:tcPr>
          <w:p w14:paraId="4C6DD1B3" w14:textId="77777777" w:rsidR="000E1A6C" w:rsidRPr="00542FE4" w:rsidRDefault="000E1A6C" w:rsidP="00FF3E7C">
            <w:pPr>
              <w:jc w:val="center"/>
              <w:rPr>
                <w:rFonts w:ascii="Times New Roman" w:hAnsi="Times New Roman" w:cs="Times New Roman"/>
              </w:rPr>
            </w:pPr>
            <w:r>
              <w:rPr>
                <w:rFonts w:ascii="Times New Roman" w:hAnsi="Times New Roman" w:cs="Times New Roman"/>
              </w:rPr>
              <w:t xml:space="preserve">150 </w:t>
            </w:r>
            <w:proofErr w:type="spellStart"/>
            <w:r>
              <w:rPr>
                <w:rFonts w:ascii="Times New Roman" w:hAnsi="Times New Roman" w:cs="Times New Roman"/>
              </w:rPr>
              <w:t>Sq.ft</w:t>
            </w:r>
            <w:proofErr w:type="spellEnd"/>
            <w:r>
              <w:rPr>
                <w:rFonts w:ascii="Times New Roman" w:hAnsi="Times New Roman" w:cs="Times New Roman"/>
              </w:rPr>
              <w:t>.</w:t>
            </w:r>
          </w:p>
        </w:tc>
        <w:tc>
          <w:tcPr>
            <w:tcW w:w="1260" w:type="dxa"/>
          </w:tcPr>
          <w:p w14:paraId="2C12AEB3" w14:textId="77777777" w:rsidR="000E1A6C" w:rsidRPr="00542FE4" w:rsidRDefault="000E1A6C" w:rsidP="00FF3E7C">
            <w:pPr>
              <w:rPr>
                <w:rFonts w:ascii="Times New Roman" w:hAnsi="Times New Roman" w:cs="Times New Roman"/>
              </w:rPr>
            </w:pPr>
          </w:p>
        </w:tc>
        <w:tc>
          <w:tcPr>
            <w:tcW w:w="1710" w:type="dxa"/>
          </w:tcPr>
          <w:p w14:paraId="63C4C75E" w14:textId="77777777" w:rsidR="000E1A6C" w:rsidRPr="00542FE4" w:rsidRDefault="000E1A6C" w:rsidP="00FF3E7C">
            <w:pPr>
              <w:rPr>
                <w:rFonts w:ascii="Times New Roman" w:hAnsi="Times New Roman" w:cs="Times New Roman"/>
              </w:rPr>
            </w:pPr>
          </w:p>
        </w:tc>
      </w:tr>
      <w:tr w:rsidR="000E1A6C" w:rsidRPr="00542FE4" w14:paraId="37E4C899" w14:textId="77777777" w:rsidTr="00ED066F">
        <w:tc>
          <w:tcPr>
            <w:tcW w:w="900" w:type="dxa"/>
          </w:tcPr>
          <w:p w14:paraId="0998C54F" w14:textId="77777777" w:rsidR="000E1A6C" w:rsidRPr="00542FE4" w:rsidRDefault="000E1A6C" w:rsidP="00FF3E7C">
            <w:pPr>
              <w:jc w:val="center"/>
              <w:rPr>
                <w:rFonts w:ascii="Times New Roman" w:hAnsi="Times New Roman" w:cs="Times New Roman"/>
              </w:rPr>
            </w:pPr>
            <w:r w:rsidRPr="00542FE4">
              <w:rPr>
                <w:rFonts w:ascii="Times New Roman" w:hAnsi="Times New Roman" w:cs="Times New Roman"/>
              </w:rPr>
              <w:t>2</w:t>
            </w:r>
          </w:p>
        </w:tc>
        <w:tc>
          <w:tcPr>
            <w:tcW w:w="8280" w:type="dxa"/>
          </w:tcPr>
          <w:p w14:paraId="44D61F85" w14:textId="77777777" w:rsidR="000E1A6C" w:rsidRDefault="000E1A6C" w:rsidP="00FF3E7C">
            <w:pPr>
              <w:pStyle w:val="NoSpacing"/>
              <w:rPr>
                <w:rFonts w:ascii="Times New Roman" w:hAnsi="Times New Roman" w:cs="Times New Roman"/>
              </w:rPr>
            </w:pPr>
            <w:r w:rsidRPr="00ED4FC6">
              <w:rPr>
                <w:rFonts w:ascii="Times New Roman" w:hAnsi="Times New Roman" w:cs="Times New Roman"/>
              </w:rPr>
              <w:t xml:space="preserve">Floor insulation over concrete cemented floor inside the renovation area </w:t>
            </w:r>
            <w:r>
              <w:rPr>
                <w:rFonts w:ascii="Times New Roman" w:hAnsi="Times New Roman" w:cs="Times New Roman"/>
              </w:rPr>
              <w:t>as per the</w:t>
            </w:r>
            <w:r w:rsidRPr="00ED4FC6">
              <w:rPr>
                <w:rFonts w:ascii="Times New Roman" w:hAnsi="Times New Roman" w:cs="Times New Roman"/>
              </w:rPr>
              <w:t xml:space="preserve"> following technical </w:t>
            </w:r>
            <w:r>
              <w:rPr>
                <w:rFonts w:ascii="Times New Roman" w:hAnsi="Times New Roman" w:cs="Times New Roman"/>
              </w:rPr>
              <w:t>details</w:t>
            </w:r>
            <w:r w:rsidRPr="00ED4FC6">
              <w:rPr>
                <w:rFonts w:ascii="Times New Roman" w:hAnsi="Times New Roman" w:cs="Times New Roman"/>
              </w:rPr>
              <w:t>:</w:t>
            </w:r>
            <w:r>
              <w:rPr>
                <w:rFonts w:ascii="Times New Roman" w:hAnsi="Times New Roman" w:cs="Times New Roman"/>
              </w:rPr>
              <w:t xml:space="preserve"> </w:t>
            </w:r>
          </w:p>
          <w:p w14:paraId="65841784" w14:textId="50CCB222" w:rsidR="000E1A6C" w:rsidRPr="00ED4FC6" w:rsidRDefault="000E1A6C" w:rsidP="00FF3E7C">
            <w:pPr>
              <w:pStyle w:val="NoSpacing"/>
            </w:pPr>
            <w:r w:rsidRPr="00ED4FC6">
              <w:rPr>
                <w:rFonts w:ascii="Times New Roman" w:hAnsi="Times New Roman" w:cs="Times New Roman"/>
                <w:b/>
              </w:rPr>
              <w:t xml:space="preserve">Thickness – 1.5mm / 2mm, Composition – vinyl, Resistance to oil and chemical, Petrol/Alcohol – No effect, 5% </w:t>
            </w:r>
            <w:proofErr w:type="spellStart"/>
            <w:r w:rsidRPr="00ED4FC6">
              <w:rPr>
                <w:rFonts w:ascii="Times New Roman" w:hAnsi="Times New Roman" w:cs="Times New Roman"/>
                <w:b/>
              </w:rPr>
              <w:t>HCl</w:t>
            </w:r>
            <w:proofErr w:type="spellEnd"/>
            <w:r w:rsidRPr="00ED4FC6">
              <w:rPr>
                <w:rFonts w:ascii="Times New Roman" w:hAnsi="Times New Roman" w:cs="Times New Roman"/>
                <w:b/>
              </w:rPr>
              <w:t xml:space="preserve"> – slight effect, Flammability test as per UL 94 – passes,</w:t>
            </w:r>
            <w:r>
              <w:rPr>
                <w:rFonts w:ascii="Times New Roman" w:hAnsi="Times New Roman" w:cs="Times New Roman"/>
                <w:b/>
              </w:rPr>
              <w:t xml:space="preserve"> </w:t>
            </w:r>
            <w:r w:rsidRPr="00ED4FC6">
              <w:rPr>
                <w:rFonts w:ascii="Times New Roman" w:hAnsi="Times New Roman" w:cs="Times New Roman"/>
                <w:b/>
              </w:rPr>
              <w:t xml:space="preserve">Sound reduction factor – 5 decibels, Durability – excellent, </w:t>
            </w:r>
            <w:r w:rsidR="00D46DFB">
              <w:rPr>
                <w:rFonts w:ascii="Times New Roman" w:hAnsi="Times New Roman" w:cs="Times New Roman"/>
                <w:b/>
              </w:rPr>
              <w:t>Flammability – Does not support combustion,</w:t>
            </w:r>
            <w:r w:rsidR="00D46DFB" w:rsidRPr="00ED4FC6">
              <w:rPr>
                <w:rFonts w:ascii="Times New Roman" w:hAnsi="Times New Roman" w:cs="Times New Roman"/>
                <w:b/>
              </w:rPr>
              <w:t xml:space="preserve"> </w:t>
            </w:r>
            <w:r w:rsidRPr="00ED4FC6">
              <w:rPr>
                <w:rFonts w:ascii="Times New Roman" w:hAnsi="Times New Roman" w:cs="Times New Roman"/>
                <w:b/>
              </w:rPr>
              <w:t xml:space="preserve">2% Alkali – no effect, Cooking oil – no effect                                                                </w:t>
            </w:r>
            <w:r w:rsidRPr="00ED4FC6">
              <w:t xml:space="preserve">                               </w:t>
            </w:r>
          </w:p>
          <w:p w14:paraId="178719DE" w14:textId="77777777" w:rsidR="000E1A6C" w:rsidRPr="00542FE4" w:rsidRDefault="000E1A6C" w:rsidP="00FF3E7C">
            <w:pPr>
              <w:pStyle w:val="NoSpacing"/>
            </w:pPr>
            <w:r>
              <w:t xml:space="preserve"> </w:t>
            </w:r>
          </w:p>
        </w:tc>
        <w:tc>
          <w:tcPr>
            <w:tcW w:w="1170" w:type="dxa"/>
          </w:tcPr>
          <w:p w14:paraId="34F8173E" w14:textId="77777777" w:rsidR="000E1A6C" w:rsidRPr="00542FE4" w:rsidRDefault="000E1A6C" w:rsidP="00FF3E7C">
            <w:pPr>
              <w:jc w:val="center"/>
              <w:rPr>
                <w:rFonts w:ascii="Times New Roman" w:hAnsi="Times New Roman" w:cs="Times New Roman"/>
              </w:rPr>
            </w:pPr>
            <w:r>
              <w:rPr>
                <w:rFonts w:ascii="Times New Roman" w:hAnsi="Times New Roman" w:cs="Times New Roman"/>
              </w:rPr>
              <w:t xml:space="preserve">175 </w:t>
            </w:r>
            <w:proofErr w:type="spellStart"/>
            <w:r>
              <w:rPr>
                <w:rFonts w:ascii="Times New Roman" w:hAnsi="Times New Roman" w:cs="Times New Roman"/>
              </w:rPr>
              <w:t>Sq.ft</w:t>
            </w:r>
            <w:proofErr w:type="spellEnd"/>
            <w:r>
              <w:rPr>
                <w:rFonts w:ascii="Times New Roman" w:hAnsi="Times New Roman" w:cs="Times New Roman"/>
              </w:rPr>
              <w:t>.</w:t>
            </w:r>
          </w:p>
        </w:tc>
        <w:tc>
          <w:tcPr>
            <w:tcW w:w="1260" w:type="dxa"/>
          </w:tcPr>
          <w:p w14:paraId="2CA064D7" w14:textId="77777777" w:rsidR="000E1A6C" w:rsidRPr="00542FE4" w:rsidRDefault="000E1A6C" w:rsidP="00FF3E7C">
            <w:pPr>
              <w:rPr>
                <w:rFonts w:ascii="Times New Roman" w:hAnsi="Times New Roman" w:cs="Times New Roman"/>
              </w:rPr>
            </w:pPr>
          </w:p>
        </w:tc>
        <w:tc>
          <w:tcPr>
            <w:tcW w:w="1710" w:type="dxa"/>
          </w:tcPr>
          <w:p w14:paraId="2049523E" w14:textId="77777777" w:rsidR="000E1A6C" w:rsidRPr="00542FE4" w:rsidRDefault="000E1A6C" w:rsidP="00FF3E7C">
            <w:pPr>
              <w:rPr>
                <w:rFonts w:ascii="Times New Roman" w:hAnsi="Times New Roman" w:cs="Times New Roman"/>
              </w:rPr>
            </w:pPr>
          </w:p>
        </w:tc>
      </w:tr>
      <w:tr w:rsidR="000E1A6C" w:rsidRPr="00542FE4" w14:paraId="4450917B" w14:textId="77777777" w:rsidTr="00ED066F">
        <w:tc>
          <w:tcPr>
            <w:tcW w:w="900" w:type="dxa"/>
          </w:tcPr>
          <w:p w14:paraId="5EF078A3" w14:textId="77777777" w:rsidR="000E1A6C" w:rsidRPr="00542FE4" w:rsidRDefault="000E1A6C" w:rsidP="00FF3E7C">
            <w:pPr>
              <w:jc w:val="center"/>
              <w:rPr>
                <w:rFonts w:ascii="Times New Roman" w:hAnsi="Times New Roman" w:cs="Times New Roman"/>
              </w:rPr>
            </w:pPr>
            <w:r>
              <w:rPr>
                <w:rFonts w:ascii="Times New Roman" w:hAnsi="Times New Roman" w:cs="Times New Roman"/>
              </w:rPr>
              <w:t>3.</w:t>
            </w:r>
          </w:p>
        </w:tc>
        <w:tc>
          <w:tcPr>
            <w:tcW w:w="8280" w:type="dxa"/>
          </w:tcPr>
          <w:p w14:paraId="4A50E400" w14:textId="75EE8307" w:rsidR="000E1A6C" w:rsidRPr="00542FE4" w:rsidRDefault="000E1A6C" w:rsidP="00FF3E7C">
            <w:pPr>
              <w:rPr>
                <w:rFonts w:ascii="Times New Roman" w:hAnsi="Times New Roman" w:cs="Times New Roman"/>
              </w:rPr>
            </w:pPr>
            <w:r>
              <w:rPr>
                <w:rFonts w:ascii="Times New Roman" w:hAnsi="Times New Roman" w:cs="Times New Roman"/>
              </w:rPr>
              <w:t>Supplying and fixing of new Ozone friendly split type Air-conditioning system</w:t>
            </w:r>
            <w:r w:rsidR="00D4036D">
              <w:rPr>
                <w:rFonts w:ascii="Times New Roman" w:hAnsi="Times New Roman" w:cs="Times New Roman"/>
              </w:rPr>
              <w:t xml:space="preserve"> (</w:t>
            </w:r>
            <w:r w:rsidR="00D4036D" w:rsidRPr="00D4036D">
              <w:rPr>
                <w:rFonts w:ascii="Times New Roman" w:hAnsi="Times New Roman" w:cs="Times New Roman"/>
              </w:rPr>
              <w:t>LG/Voltas</w:t>
            </w:r>
            <w:r w:rsidR="00F22766">
              <w:rPr>
                <w:rFonts w:ascii="Times New Roman" w:hAnsi="Times New Roman" w:cs="Times New Roman"/>
              </w:rPr>
              <w:t xml:space="preserve"> make</w:t>
            </w:r>
            <w:r w:rsidR="00D4036D">
              <w:rPr>
                <w:rFonts w:ascii="Times New Roman" w:hAnsi="Times New Roman" w:cs="Times New Roman"/>
              </w:rPr>
              <w:t>)</w:t>
            </w:r>
            <w:r>
              <w:rPr>
                <w:rFonts w:ascii="Times New Roman" w:hAnsi="Times New Roman" w:cs="Times New Roman"/>
              </w:rPr>
              <w:t>. Copiously designed condenser for tropicalized operation with seamless grooved copper pipe in cooling coil of reputed make 3 STAR 1.5 TR with stabilizer</w:t>
            </w:r>
            <w:r w:rsidR="00D4036D">
              <w:rPr>
                <w:rFonts w:ascii="Times New Roman" w:hAnsi="Times New Roman" w:cs="Times New Roman"/>
              </w:rPr>
              <w:t xml:space="preserve"> (</w:t>
            </w:r>
            <w:r w:rsidR="00D4036D" w:rsidRPr="00D4036D">
              <w:rPr>
                <w:rFonts w:ascii="Times New Roman" w:hAnsi="Times New Roman" w:cs="Times New Roman"/>
              </w:rPr>
              <w:t>Skylark/Blue Bird</w:t>
            </w:r>
            <w:r w:rsidR="00F22766">
              <w:rPr>
                <w:rFonts w:ascii="Times New Roman" w:hAnsi="Times New Roman" w:cs="Times New Roman"/>
              </w:rPr>
              <w:t xml:space="preserve"> make</w:t>
            </w:r>
            <w:r w:rsidR="00D4036D">
              <w:rPr>
                <w:rFonts w:ascii="Times New Roman" w:hAnsi="Times New Roman" w:cs="Times New Roman"/>
              </w:rPr>
              <w:t>)</w:t>
            </w:r>
            <w:r>
              <w:rPr>
                <w:rFonts w:ascii="Times New Roman" w:hAnsi="Times New Roman" w:cs="Times New Roman"/>
              </w:rPr>
              <w:t>. Power 220-1-50 (V-phase-Hz)</w:t>
            </w:r>
          </w:p>
        </w:tc>
        <w:tc>
          <w:tcPr>
            <w:tcW w:w="1170" w:type="dxa"/>
          </w:tcPr>
          <w:p w14:paraId="1C47A53A" w14:textId="77777777" w:rsidR="000E1A6C" w:rsidRPr="00542FE4" w:rsidRDefault="000E1A6C" w:rsidP="00FF3E7C">
            <w:pPr>
              <w:jc w:val="center"/>
              <w:rPr>
                <w:rFonts w:ascii="Times New Roman" w:hAnsi="Times New Roman" w:cs="Times New Roman"/>
              </w:rPr>
            </w:pPr>
            <w:r>
              <w:rPr>
                <w:rFonts w:ascii="Times New Roman" w:hAnsi="Times New Roman" w:cs="Times New Roman"/>
              </w:rPr>
              <w:t>1 Nos.</w:t>
            </w:r>
          </w:p>
        </w:tc>
        <w:tc>
          <w:tcPr>
            <w:tcW w:w="1260" w:type="dxa"/>
          </w:tcPr>
          <w:p w14:paraId="039A51A7" w14:textId="77777777" w:rsidR="000E1A6C" w:rsidRPr="00542FE4" w:rsidRDefault="000E1A6C" w:rsidP="00FF3E7C">
            <w:pPr>
              <w:rPr>
                <w:rFonts w:ascii="Times New Roman" w:hAnsi="Times New Roman" w:cs="Times New Roman"/>
              </w:rPr>
            </w:pPr>
          </w:p>
        </w:tc>
        <w:tc>
          <w:tcPr>
            <w:tcW w:w="1710" w:type="dxa"/>
          </w:tcPr>
          <w:p w14:paraId="523B3441" w14:textId="77777777" w:rsidR="000E1A6C" w:rsidRPr="00542FE4" w:rsidRDefault="000E1A6C" w:rsidP="00FF3E7C">
            <w:pPr>
              <w:rPr>
                <w:rFonts w:ascii="Times New Roman" w:hAnsi="Times New Roman" w:cs="Times New Roman"/>
              </w:rPr>
            </w:pPr>
          </w:p>
        </w:tc>
      </w:tr>
      <w:tr w:rsidR="000E1A6C" w:rsidRPr="00542FE4" w14:paraId="291603FC" w14:textId="77777777" w:rsidTr="004E2545">
        <w:trPr>
          <w:trHeight w:val="1160"/>
        </w:trPr>
        <w:tc>
          <w:tcPr>
            <w:tcW w:w="900" w:type="dxa"/>
          </w:tcPr>
          <w:p w14:paraId="61E9FCCA" w14:textId="77777777" w:rsidR="000E1A6C" w:rsidRPr="00542FE4" w:rsidRDefault="000E1A6C" w:rsidP="00FF3E7C">
            <w:pPr>
              <w:jc w:val="center"/>
              <w:rPr>
                <w:rFonts w:ascii="Times New Roman" w:hAnsi="Times New Roman" w:cs="Times New Roman"/>
              </w:rPr>
            </w:pPr>
            <w:r>
              <w:rPr>
                <w:rFonts w:ascii="Times New Roman" w:hAnsi="Times New Roman" w:cs="Times New Roman"/>
              </w:rPr>
              <w:t>4.</w:t>
            </w:r>
          </w:p>
        </w:tc>
        <w:tc>
          <w:tcPr>
            <w:tcW w:w="8280" w:type="dxa"/>
          </w:tcPr>
          <w:p w14:paraId="6893BACE" w14:textId="1BA6347A" w:rsidR="000E1A6C" w:rsidRPr="00542FE4" w:rsidRDefault="000E1A6C" w:rsidP="00FF3E7C">
            <w:pPr>
              <w:rPr>
                <w:rFonts w:ascii="Times New Roman" w:hAnsi="Times New Roman" w:cs="Times New Roman"/>
              </w:rPr>
            </w:pPr>
            <w:r>
              <w:rPr>
                <w:rFonts w:ascii="Times New Roman" w:hAnsi="Times New Roman" w:cs="Times New Roman"/>
              </w:rPr>
              <w:t>Re-electrification and Installation of existing controlling instruments at buffer with new electrical points 5+15 amps</w:t>
            </w:r>
            <w:r w:rsidR="001C53E4">
              <w:rPr>
                <w:rFonts w:ascii="Times New Roman" w:hAnsi="Times New Roman" w:cs="Times New Roman"/>
              </w:rPr>
              <w:t xml:space="preserve"> (Wire </w:t>
            </w:r>
            <w:proofErr w:type="spellStart"/>
            <w:r w:rsidR="001C53E4">
              <w:rPr>
                <w:rFonts w:ascii="Times New Roman" w:hAnsi="Times New Roman" w:cs="Times New Roman"/>
              </w:rPr>
              <w:t>Finolex</w:t>
            </w:r>
            <w:proofErr w:type="spellEnd"/>
            <w:r w:rsidR="00881889">
              <w:rPr>
                <w:rFonts w:ascii="Times New Roman" w:hAnsi="Times New Roman" w:cs="Times New Roman"/>
              </w:rPr>
              <w:t xml:space="preserve"> </w:t>
            </w:r>
            <w:r w:rsidR="001C53E4">
              <w:rPr>
                <w:rFonts w:ascii="Times New Roman" w:hAnsi="Times New Roman" w:cs="Times New Roman"/>
              </w:rPr>
              <w:t>/</w:t>
            </w:r>
            <w:r w:rsidR="00881889">
              <w:rPr>
                <w:rFonts w:ascii="Times New Roman" w:hAnsi="Times New Roman" w:cs="Times New Roman"/>
              </w:rPr>
              <w:t xml:space="preserve"> </w:t>
            </w:r>
            <w:proofErr w:type="spellStart"/>
            <w:r w:rsidR="001C53E4">
              <w:rPr>
                <w:rFonts w:ascii="Times New Roman" w:hAnsi="Times New Roman" w:cs="Times New Roman"/>
              </w:rPr>
              <w:t>Polycab</w:t>
            </w:r>
            <w:proofErr w:type="spellEnd"/>
            <w:r w:rsidR="001C53E4">
              <w:rPr>
                <w:rFonts w:ascii="Times New Roman" w:hAnsi="Times New Roman" w:cs="Times New Roman"/>
              </w:rPr>
              <w:t xml:space="preserve"> make)</w:t>
            </w:r>
            <w:r>
              <w:rPr>
                <w:rFonts w:ascii="Times New Roman" w:hAnsi="Times New Roman" w:cs="Times New Roman"/>
              </w:rPr>
              <w:t xml:space="preserve"> (Complete with switch and socket</w:t>
            </w:r>
            <w:r w:rsidR="00ED066F">
              <w:rPr>
                <w:rFonts w:ascii="Times New Roman" w:hAnsi="Times New Roman" w:cs="Times New Roman"/>
              </w:rPr>
              <w:t xml:space="preserve"> anchor /</w:t>
            </w:r>
            <w:r w:rsidR="00881889">
              <w:rPr>
                <w:rFonts w:ascii="Times New Roman" w:hAnsi="Times New Roman" w:cs="Times New Roman"/>
              </w:rPr>
              <w:t xml:space="preserve"> </w:t>
            </w:r>
            <w:r w:rsidR="00ED066F">
              <w:rPr>
                <w:rFonts w:ascii="Times New Roman" w:hAnsi="Times New Roman" w:cs="Times New Roman"/>
              </w:rPr>
              <w:t>Roma make</w:t>
            </w:r>
            <w:r>
              <w:rPr>
                <w:rFonts w:ascii="Times New Roman" w:hAnsi="Times New Roman" w:cs="Times New Roman"/>
              </w:rPr>
              <w:t xml:space="preserve">) </w:t>
            </w:r>
          </w:p>
        </w:tc>
        <w:tc>
          <w:tcPr>
            <w:tcW w:w="1170" w:type="dxa"/>
          </w:tcPr>
          <w:p w14:paraId="0672607C" w14:textId="77777777" w:rsidR="000E1A6C" w:rsidRPr="00542FE4" w:rsidRDefault="000E1A6C" w:rsidP="00FF3E7C">
            <w:pPr>
              <w:jc w:val="center"/>
              <w:rPr>
                <w:rFonts w:ascii="Times New Roman" w:hAnsi="Times New Roman" w:cs="Times New Roman"/>
              </w:rPr>
            </w:pPr>
            <w:r>
              <w:rPr>
                <w:rFonts w:ascii="Times New Roman" w:hAnsi="Times New Roman" w:cs="Times New Roman"/>
              </w:rPr>
              <w:t>12 Nos.</w:t>
            </w:r>
          </w:p>
        </w:tc>
        <w:tc>
          <w:tcPr>
            <w:tcW w:w="1260" w:type="dxa"/>
          </w:tcPr>
          <w:p w14:paraId="6CEC1AE2" w14:textId="77777777" w:rsidR="000E1A6C" w:rsidRPr="00542FE4" w:rsidRDefault="000E1A6C" w:rsidP="00FF3E7C">
            <w:pPr>
              <w:rPr>
                <w:rFonts w:ascii="Times New Roman" w:hAnsi="Times New Roman" w:cs="Times New Roman"/>
              </w:rPr>
            </w:pPr>
          </w:p>
        </w:tc>
        <w:tc>
          <w:tcPr>
            <w:tcW w:w="1710" w:type="dxa"/>
          </w:tcPr>
          <w:p w14:paraId="38D045E4" w14:textId="77777777" w:rsidR="000E1A6C" w:rsidRPr="00542FE4" w:rsidRDefault="000E1A6C" w:rsidP="00FF3E7C">
            <w:pPr>
              <w:rPr>
                <w:rFonts w:ascii="Times New Roman" w:hAnsi="Times New Roman" w:cs="Times New Roman"/>
              </w:rPr>
            </w:pPr>
          </w:p>
        </w:tc>
      </w:tr>
      <w:tr w:rsidR="000E1A6C" w:rsidRPr="00542FE4" w14:paraId="2F4BF17F" w14:textId="77777777" w:rsidTr="004E6250">
        <w:trPr>
          <w:trHeight w:val="602"/>
        </w:trPr>
        <w:tc>
          <w:tcPr>
            <w:tcW w:w="900" w:type="dxa"/>
          </w:tcPr>
          <w:p w14:paraId="4CA3B150" w14:textId="77777777" w:rsidR="000E1A6C" w:rsidRPr="00542FE4" w:rsidRDefault="000E1A6C" w:rsidP="00FF3E7C">
            <w:pPr>
              <w:jc w:val="center"/>
              <w:rPr>
                <w:rFonts w:ascii="Times New Roman" w:hAnsi="Times New Roman" w:cs="Times New Roman"/>
              </w:rPr>
            </w:pPr>
            <w:r>
              <w:rPr>
                <w:rFonts w:ascii="Times New Roman" w:hAnsi="Times New Roman" w:cs="Times New Roman"/>
              </w:rPr>
              <w:t>5.</w:t>
            </w:r>
          </w:p>
        </w:tc>
        <w:tc>
          <w:tcPr>
            <w:tcW w:w="8280" w:type="dxa"/>
          </w:tcPr>
          <w:p w14:paraId="3ED630F0" w14:textId="77777777" w:rsidR="000E1A6C" w:rsidRPr="00542FE4" w:rsidRDefault="000E1A6C" w:rsidP="00FF3E7C">
            <w:pPr>
              <w:rPr>
                <w:rFonts w:ascii="Times New Roman" w:hAnsi="Times New Roman" w:cs="Times New Roman"/>
              </w:rPr>
            </w:pPr>
            <w:r>
              <w:rPr>
                <w:rFonts w:ascii="Times New Roman" w:hAnsi="Times New Roman" w:cs="Times New Roman"/>
              </w:rPr>
              <w:t>Repairing and Repainting of existing laboratory bench. Size: 17ft x 3.3ft x 2.9ft</w:t>
            </w:r>
          </w:p>
        </w:tc>
        <w:tc>
          <w:tcPr>
            <w:tcW w:w="1170" w:type="dxa"/>
          </w:tcPr>
          <w:p w14:paraId="3A205016" w14:textId="77777777" w:rsidR="000E1A6C" w:rsidRPr="00542FE4" w:rsidRDefault="000E1A6C" w:rsidP="00FF3E7C">
            <w:pPr>
              <w:jc w:val="center"/>
              <w:rPr>
                <w:rFonts w:ascii="Times New Roman" w:hAnsi="Times New Roman" w:cs="Times New Roman"/>
              </w:rPr>
            </w:pPr>
            <w:r>
              <w:rPr>
                <w:rFonts w:ascii="Times New Roman" w:hAnsi="Times New Roman" w:cs="Times New Roman"/>
              </w:rPr>
              <w:t>1 No.</w:t>
            </w:r>
          </w:p>
        </w:tc>
        <w:tc>
          <w:tcPr>
            <w:tcW w:w="1260" w:type="dxa"/>
          </w:tcPr>
          <w:p w14:paraId="04AD4139" w14:textId="77777777" w:rsidR="000E1A6C" w:rsidRPr="00542FE4" w:rsidRDefault="000E1A6C" w:rsidP="00FF3E7C">
            <w:pPr>
              <w:rPr>
                <w:rFonts w:ascii="Times New Roman" w:hAnsi="Times New Roman" w:cs="Times New Roman"/>
              </w:rPr>
            </w:pPr>
          </w:p>
        </w:tc>
        <w:tc>
          <w:tcPr>
            <w:tcW w:w="1710" w:type="dxa"/>
          </w:tcPr>
          <w:p w14:paraId="05ABEA66" w14:textId="77777777" w:rsidR="000E1A6C" w:rsidRPr="00542FE4" w:rsidRDefault="000E1A6C" w:rsidP="00FF3E7C">
            <w:pPr>
              <w:rPr>
                <w:rFonts w:ascii="Times New Roman" w:hAnsi="Times New Roman" w:cs="Times New Roman"/>
              </w:rPr>
            </w:pPr>
          </w:p>
        </w:tc>
      </w:tr>
      <w:tr w:rsidR="000E1A6C" w:rsidRPr="00542FE4" w14:paraId="7D9AC8A6" w14:textId="77777777" w:rsidTr="004E6250">
        <w:trPr>
          <w:trHeight w:val="728"/>
        </w:trPr>
        <w:tc>
          <w:tcPr>
            <w:tcW w:w="900" w:type="dxa"/>
          </w:tcPr>
          <w:p w14:paraId="0F7C4F96" w14:textId="77777777" w:rsidR="000E1A6C" w:rsidRPr="00542FE4" w:rsidRDefault="000E1A6C" w:rsidP="00FF3E7C">
            <w:pPr>
              <w:jc w:val="center"/>
              <w:rPr>
                <w:rFonts w:ascii="Times New Roman" w:hAnsi="Times New Roman" w:cs="Times New Roman"/>
              </w:rPr>
            </w:pPr>
            <w:r>
              <w:rPr>
                <w:rFonts w:ascii="Times New Roman" w:hAnsi="Times New Roman" w:cs="Times New Roman"/>
              </w:rPr>
              <w:t>6.</w:t>
            </w:r>
          </w:p>
        </w:tc>
        <w:tc>
          <w:tcPr>
            <w:tcW w:w="8280" w:type="dxa"/>
          </w:tcPr>
          <w:p w14:paraId="2F05D4AE" w14:textId="77777777" w:rsidR="000E1A6C" w:rsidRPr="00542FE4" w:rsidRDefault="000E1A6C" w:rsidP="00FF3E7C">
            <w:pPr>
              <w:rPr>
                <w:rFonts w:ascii="Times New Roman" w:hAnsi="Times New Roman" w:cs="Times New Roman"/>
              </w:rPr>
            </w:pPr>
            <w:r>
              <w:rPr>
                <w:rFonts w:ascii="Times New Roman" w:hAnsi="Times New Roman" w:cs="Times New Roman"/>
              </w:rPr>
              <w:t>Repairing and Repainting of existing wall mounted shelves. Size: 14ft x 2ft x 1.1ft</w:t>
            </w:r>
          </w:p>
        </w:tc>
        <w:tc>
          <w:tcPr>
            <w:tcW w:w="1170" w:type="dxa"/>
          </w:tcPr>
          <w:p w14:paraId="0DBCF0FA" w14:textId="77777777" w:rsidR="000E1A6C" w:rsidRPr="00542FE4" w:rsidRDefault="000E1A6C" w:rsidP="00FF3E7C">
            <w:pPr>
              <w:jc w:val="center"/>
              <w:rPr>
                <w:rFonts w:ascii="Times New Roman" w:hAnsi="Times New Roman" w:cs="Times New Roman"/>
              </w:rPr>
            </w:pPr>
            <w:r>
              <w:rPr>
                <w:rFonts w:ascii="Times New Roman" w:hAnsi="Times New Roman" w:cs="Times New Roman"/>
              </w:rPr>
              <w:t>1 No.</w:t>
            </w:r>
          </w:p>
        </w:tc>
        <w:tc>
          <w:tcPr>
            <w:tcW w:w="1260" w:type="dxa"/>
          </w:tcPr>
          <w:p w14:paraId="24757187" w14:textId="77777777" w:rsidR="000E1A6C" w:rsidRPr="00542FE4" w:rsidRDefault="000E1A6C" w:rsidP="00FF3E7C">
            <w:pPr>
              <w:rPr>
                <w:rFonts w:ascii="Times New Roman" w:hAnsi="Times New Roman" w:cs="Times New Roman"/>
              </w:rPr>
            </w:pPr>
          </w:p>
        </w:tc>
        <w:tc>
          <w:tcPr>
            <w:tcW w:w="1710" w:type="dxa"/>
          </w:tcPr>
          <w:p w14:paraId="4890FF31" w14:textId="77777777" w:rsidR="000E1A6C" w:rsidRPr="00542FE4" w:rsidRDefault="000E1A6C" w:rsidP="00FF3E7C">
            <w:pPr>
              <w:rPr>
                <w:rFonts w:ascii="Times New Roman" w:hAnsi="Times New Roman" w:cs="Times New Roman"/>
              </w:rPr>
            </w:pPr>
          </w:p>
        </w:tc>
      </w:tr>
      <w:tr w:rsidR="000E1A6C" w:rsidRPr="00542FE4" w14:paraId="0634A24A" w14:textId="77777777" w:rsidTr="00ED066F">
        <w:trPr>
          <w:trHeight w:val="512"/>
        </w:trPr>
        <w:tc>
          <w:tcPr>
            <w:tcW w:w="900" w:type="dxa"/>
          </w:tcPr>
          <w:p w14:paraId="36107DF1" w14:textId="77777777" w:rsidR="000E1A6C" w:rsidRPr="00542FE4" w:rsidRDefault="000E1A6C" w:rsidP="00FF3E7C">
            <w:pPr>
              <w:jc w:val="center"/>
              <w:rPr>
                <w:rFonts w:ascii="Times New Roman" w:hAnsi="Times New Roman" w:cs="Times New Roman"/>
              </w:rPr>
            </w:pPr>
            <w:r>
              <w:rPr>
                <w:rFonts w:ascii="Times New Roman" w:hAnsi="Times New Roman" w:cs="Times New Roman"/>
              </w:rPr>
              <w:lastRenderedPageBreak/>
              <w:t>7.</w:t>
            </w:r>
          </w:p>
        </w:tc>
        <w:tc>
          <w:tcPr>
            <w:tcW w:w="8280" w:type="dxa"/>
          </w:tcPr>
          <w:p w14:paraId="31BC6749" w14:textId="451E4072" w:rsidR="000E1A6C" w:rsidRPr="00542FE4" w:rsidRDefault="000E1A6C" w:rsidP="00FF3E7C">
            <w:pPr>
              <w:rPr>
                <w:rFonts w:ascii="Times New Roman" w:hAnsi="Times New Roman" w:cs="Times New Roman"/>
              </w:rPr>
            </w:pPr>
            <w:r>
              <w:rPr>
                <w:rFonts w:ascii="Times New Roman" w:hAnsi="Times New Roman" w:cs="Times New Roman"/>
              </w:rPr>
              <w:t xml:space="preserve">Repairing and Painting of renovated area (as per approved </w:t>
            </w:r>
            <w:proofErr w:type="spellStart"/>
            <w:r>
              <w:rPr>
                <w:rFonts w:ascii="Times New Roman" w:hAnsi="Times New Roman" w:cs="Times New Roman"/>
              </w:rPr>
              <w:t>colour</w:t>
            </w:r>
            <w:proofErr w:type="spellEnd"/>
            <w:r>
              <w:rPr>
                <w:rFonts w:ascii="Times New Roman" w:hAnsi="Times New Roman" w:cs="Times New Roman"/>
              </w:rPr>
              <w:t xml:space="preserve">) including rubbing, </w:t>
            </w:r>
            <w:proofErr w:type="spellStart"/>
            <w:r>
              <w:rPr>
                <w:rFonts w:ascii="Times New Roman" w:hAnsi="Times New Roman" w:cs="Times New Roman"/>
              </w:rPr>
              <w:t>birla</w:t>
            </w:r>
            <w:proofErr w:type="spellEnd"/>
            <w:r>
              <w:rPr>
                <w:rFonts w:ascii="Times New Roman" w:hAnsi="Times New Roman" w:cs="Times New Roman"/>
              </w:rPr>
              <w:t xml:space="preserve"> wall putty and duel coat of synthetic paint</w:t>
            </w:r>
            <w:r w:rsidR="00ED066F">
              <w:rPr>
                <w:rFonts w:ascii="Times New Roman" w:hAnsi="Times New Roman" w:cs="Times New Roman"/>
              </w:rPr>
              <w:t xml:space="preserve"> (Asian/Berger make)</w:t>
            </w:r>
            <w:r>
              <w:rPr>
                <w:rFonts w:ascii="Times New Roman" w:hAnsi="Times New Roman" w:cs="Times New Roman"/>
              </w:rPr>
              <w:t>.  Area: 10ft x 17.6ft x 8.6ft</w:t>
            </w:r>
          </w:p>
        </w:tc>
        <w:tc>
          <w:tcPr>
            <w:tcW w:w="1170" w:type="dxa"/>
          </w:tcPr>
          <w:p w14:paraId="23D3221B" w14:textId="77777777" w:rsidR="000E1A6C" w:rsidRPr="00542FE4" w:rsidRDefault="000E1A6C" w:rsidP="00FF3E7C">
            <w:pPr>
              <w:jc w:val="center"/>
              <w:rPr>
                <w:rFonts w:ascii="Times New Roman" w:hAnsi="Times New Roman" w:cs="Times New Roman"/>
              </w:rPr>
            </w:pPr>
            <w:r>
              <w:rPr>
                <w:rFonts w:ascii="Times New Roman" w:hAnsi="Times New Roman" w:cs="Times New Roman"/>
              </w:rPr>
              <w:t>1 job.</w:t>
            </w:r>
          </w:p>
        </w:tc>
        <w:tc>
          <w:tcPr>
            <w:tcW w:w="1260" w:type="dxa"/>
          </w:tcPr>
          <w:p w14:paraId="75D01D54" w14:textId="77777777" w:rsidR="000E1A6C" w:rsidRPr="00542FE4" w:rsidRDefault="000E1A6C" w:rsidP="00FF3E7C">
            <w:pPr>
              <w:rPr>
                <w:rFonts w:ascii="Times New Roman" w:hAnsi="Times New Roman" w:cs="Times New Roman"/>
              </w:rPr>
            </w:pPr>
          </w:p>
        </w:tc>
        <w:tc>
          <w:tcPr>
            <w:tcW w:w="1710" w:type="dxa"/>
          </w:tcPr>
          <w:p w14:paraId="4C021035" w14:textId="77777777" w:rsidR="000E1A6C" w:rsidRPr="00542FE4" w:rsidRDefault="000E1A6C" w:rsidP="00FF3E7C">
            <w:pPr>
              <w:rPr>
                <w:rFonts w:ascii="Times New Roman" w:hAnsi="Times New Roman" w:cs="Times New Roman"/>
              </w:rPr>
            </w:pPr>
          </w:p>
        </w:tc>
      </w:tr>
      <w:tr w:rsidR="000E1A6C" w:rsidRPr="00542FE4" w14:paraId="6039BC6A" w14:textId="77777777" w:rsidTr="00ED066F">
        <w:tc>
          <w:tcPr>
            <w:tcW w:w="900" w:type="dxa"/>
          </w:tcPr>
          <w:p w14:paraId="2C42ACFA" w14:textId="77777777" w:rsidR="000E1A6C" w:rsidRPr="00542FE4" w:rsidRDefault="000E1A6C" w:rsidP="00FF3E7C">
            <w:pPr>
              <w:jc w:val="center"/>
              <w:rPr>
                <w:rFonts w:ascii="Times New Roman" w:hAnsi="Times New Roman" w:cs="Times New Roman"/>
              </w:rPr>
            </w:pPr>
            <w:r>
              <w:rPr>
                <w:rFonts w:ascii="Times New Roman" w:hAnsi="Times New Roman" w:cs="Times New Roman"/>
              </w:rPr>
              <w:t>8.</w:t>
            </w:r>
          </w:p>
        </w:tc>
        <w:tc>
          <w:tcPr>
            <w:tcW w:w="8280" w:type="dxa"/>
          </w:tcPr>
          <w:p w14:paraId="14F2C039" w14:textId="3EDB5485" w:rsidR="000E1A6C" w:rsidRPr="00542FE4" w:rsidRDefault="000E1A6C" w:rsidP="00FF3E7C">
            <w:pPr>
              <w:rPr>
                <w:rFonts w:ascii="Times New Roman" w:hAnsi="Times New Roman" w:cs="Times New Roman"/>
              </w:rPr>
            </w:pPr>
            <w:r>
              <w:rPr>
                <w:rFonts w:ascii="Times New Roman" w:hAnsi="Times New Roman" w:cs="Times New Roman"/>
              </w:rPr>
              <w:t>Fixing of T8 LED lamps 18/20 W</w:t>
            </w:r>
            <w:r w:rsidR="00ED066F">
              <w:rPr>
                <w:rFonts w:ascii="Times New Roman" w:hAnsi="Times New Roman" w:cs="Times New Roman"/>
              </w:rPr>
              <w:t xml:space="preserve"> (Osram</w:t>
            </w:r>
            <w:r w:rsidR="00881889">
              <w:rPr>
                <w:rFonts w:ascii="Times New Roman" w:hAnsi="Times New Roman" w:cs="Times New Roman"/>
              </w:rPr>
              <w:t xml:space="preserve"> </w:t>
            </w:r>
            <w:r w:rsidR="00ED066F">
              <w:rPr>
                <w:rFonts w:ascii="Times New Roman" w:hAnsi="Times New Roman" w:cs="Times New Roman"/>
              </w:rPr>
              <w:t>/</w:t>
            </w:r>
            <w:r w:rsidR="00881889">
              <w:rPr>
                <w:rFonts w:ascii="Times New Roman" w:hAnsi="Times New Roman" w:cs="Times New Roman"/>
              </w:rPr>
              <w:t xml:space="preserve"> </w:t>
            </w:r>
            <w:r w:rsidR="00ED066F">
              <w:rPr>
                <w:rFonts w:ascii="Times New Roman" w:hAnsi="Times New Roman" w:cs="Times New Roman"/>
              </w:rPr>
              <w:t>Philips make)</w:t>
            </w:r>
          </w:p>
        </w:tc>
        <w:tc>
          <w:tcPr>
            <w:tcW w:w="1170" w:type="dxa"/>
          </w:tcPr>
          <w:p w14:paraId="3FC51689" w14:textId="77777777" w:rsidR="000E1A6C" w:rsidRPr="00542FE4" w:rsidRDefault="000E1A6C" w:rsidP="00FF3E7C">
            <w:pPr>
              <w:jc w:val="center"/>
              <w:rPr>
                <w:rFonts w:ascii="Times New Roman" w:hAnsi="Times New Roman" w:cs="Times New Roman"/>
              </w:rPr>
            </w:pPr>
            <w:r>
              <w:rPr>
                <w:rFonts w:ascii="Times New Roman" w:hAnsi="Times New Roman" w:cs="Times New Roman"/>
              </w:rPr>
              <w:t>3 Nos.</w:t>
            </w:r>
          </w:p>
        </w:tc>
        <w:tc>
          <w:tcPr>
            <w:tcW w:w="1260" w:type="dxa"/>
          </w:tcPr>
          <w:p w14:paraId="06FE58B8" w14:textId="77777777" w:rsidR="000E1A6C" w:rsidRPr="00542FE4" w:rsidRDefault="000E1A6C" w:rsidP="00FF3E7C">
            <w:pPr>
              <w:rPr>
                <w:rFonts w:ascii="Times New Roman" w:hAnsi="Times New Roman" w:cs="Times New Roman"/>
              </w:rPr>
            </w:pPr>
          </w:p>
        </w:tc>
        <w:tc>
          <w:tcPr>
            <w:tcW w:w="1710" w:type="dxa"/>
          </w:tcPr>
          <w:p w14:paraId="669E413D" w14:textId="77777777" w:rsidR="000E1A6C" w:rsidRPr="00542FE4" w:rsidRDefault="000E1A6C" w:rsidP="00FF3E7C">
            <w:pPr>
              <w:rPr>
                <w:rFonts w:ascii="Times New Roman" w:hAnsi="Times New Roman" w:cs="Times New Roman"/>
              </w:rPr>
            </w:pPr>
          </w:p>
        </w:tc>
      </w:tr>
    </w:tbl>
    <w:p w14:paraId="3858FD09" w14:textId="77777777" w:rsidR="000E1A6C" w:rsidRPr="00542FE4" w:rsidRDefault="000E1A6C" w:rsidP="000E1A6C">
      <w:pPr>
        <w:pStyle w:val="NoSpacing"/>
        <w:rPr>
          <w:rFonts w:ascii="Times New Roman" w:hAnsi="Times New Roman" w:cs="Times New Roman"/>
        </w:rPr>
      </w:pPr>
    </w:p>
    <w:p w14:paraId="48F01045" w14:textId="77777777" w:rsidR="000E1A6C" w:rsidRDefault="000E1A6C" w:rsidP="000E1A6C">
      <w:pPr>
        <w:pStyle w:val="ListParagraph"/>
        <w:numPr>
          <w:ilvl w:val="0"/>
          <w:numId w:val="1"/>
        </w:numPr>
        <w:ind w:left="630" w:hanging="540"/>
        <w:rPr>
          <w:rFonts w:ascii="Times New Roman" w:hAnsi="Times New Roman" w:cs="Times New Roman"/>
          <w:sz w:val="24"/>
          <w:szCs w:val="24"/>
        </w:rPr>
      </w:pPr>
      <w:r w:rsidRPr="00542FE4">
        <w:rPr>
          <w:rFonts w:ascii="Times New Roman" w:hAnsi="Times New Roman" w:cs="Times New Roman"/>
          <w:sz w:val="24"/>
          <w:szCs w:val="24"/>
        </w:rPr>
        <w:t>Total Cost of work: _________</w:t>
      </w:r>
    </w:p>
    <w:p w14:paraId="5489F022" w14:textId="77777777" w:rsidR="000E1A6C" w:rsidRDefault="000E1A6C" w:rsidP="000E1A6C">
      <w:pPr>
        <w:pStyle w:val="ListParagraph"/>
        <w:numPr>
          <w:ilvl w:val="0"/>
          <w:numId w:val="1"/>
        </w:numPr>
        <w:ind w:left="630" w:hanging="540"/>
        <w:rPr>
          <w:rFonts w:ascii="Times New Roman" w:hAnsi="Times New Roman" w:cs="Times New Roman"/>
        </w:rPr>
      </w:pPr>
      <w:r w:rsidRPr="00542FE4">
        <w:rPr>
          <w:rFonts w:ascii="Times New Roman" w:hAnsi="Times New Roman" w:cs="Times New Roman"/>
        </w:rPr>
        <w:t>GST: _________</w:t>
      </w:r>
    </w:p>
    <w:p w14:paraId="61E59941" w14:textId="77777777" w:rsidR="000E1A6C" w:rsidRDefault="000E1A6C" w:rsidP="000E1A6C">
      <w:pPr>
        <w:pStyle w:val="ListParagraph"/>
        <w:numPr>
          <w:ilvl w:val="0"/>
          <w:numId w:val="1"/>
        </w:numPr>
        <w:ind w:left="630" w:hanging="540"/>
        <w:rPr>
          <w:rFonts w:ascii="Times New Roman" w:hAnsi="Times New Roman" w:cs="Times New Roman"/>
          <w:sz w:val="24"/>
          <w:szCs w:val="24"/>
        </w:rPr>
      </w:pPr>
      <w:r w:rsidRPr="00542FE4">
        <w:rPr>
          <w:rFonts w:ascii="Times New Roman" w:hAnsi="Times New Roman" w:cs="Times New Roman"/>
          <w:sz w:val="24"/>
          <w:szCs w:val="24"/>
        </w:rPr>
        <w:t>Time required for completion of work: _________</w:t>
      </w:r>
    </w:p>
    <w:p w14:paraId="55D9EE93" w14:textId="77777777" w:rsidR="000E1A6C" w:rsidRPr="00542FE4" w:rsidRDefault="000E1A6C" w:rsidP="000E1A6C">
      <w:pPr>
        <w:pStyle w:val="ListParagraph"/>
        <w:numPr>
          <w:ilvl w:val="0"/>
          <w:numId w:val="1"/>
        </w:numPr>
        <w:ind w:left="630" w:hanging="540"/>
        <w:rPr>
          <w:rFonts w:ascii="Times New Roman" w:hAnsi="Times New Roman" w:cs="Times New Roman"/>
          <w:sz w:val="24"/>
          <w:szCs w:val="24"/>
        </w:rPr>
      </w:pPr>
      <w:r w:rsidRPr="00542FE4">
        <w:rPr>
          <w:rFonts w:ascii="Times New Roman" w:hAnsi="Times New Roman" w:cs="Times New Roman"/>
          <w:sz w:val="24"/>
          <w:szCs w:val="24"/>
        </w:rPr>
        <w:t>Validity of this quotation: _________</w:t>
      </w:r>
    </w:p>
    <w:p w14:paraId="24A265DB" w14:textId="77777777" w:rsidR="000E1A6C" w:rsidRPr="00542FE4" w:rsidRDefault="000E1A6C" w:rsidP="000E1A6C">
      <w:pPr>
        <w:pStyle w:val="NoSpacing"/>
        <w:ind w:left="6480" w:firstLine="720"/>
        <w:rPr>
          <w:rFonts w:ascii="Times New Roman" w:eastAsiaTheme="minorEastAsia" w:hAnsi="Times New Roman" w:cs="Times New Roman"/>
          <w:sz w:val="24"/>
          <w:szCs w:val="24"/>
        </w:rPr>
      </w:pPr>
    </w:p>
    <w:p w14:paraId="40987B3C" w14:textId="77777777" w:rsidR="000E1A6C" w:rsidRPr="00542FE4" w:rsidRDefault="000E1A6C" w:rsidP="000E1A6C">
      <w:pPr>
        <w:pStyle w:val="NoSpacing"/>
        <w:ind w:left="10080"/>
        <w:rPr>
          <w:rFonts w:ascii="Times New Roman" w:eastAsiaTheme="minorEastAsia" w:hAnsi="Times New Roman" w:cs="Times New Roman"/>
          <w:sz w:val="24"/>
          <w:szCs w:val="24"/>
        </w:rPr>
      </w:pPr>
      <w:r w:rsidRPr="00542FE4">
        <w:rPr>
          <w:rFonts w:ascii="Times New Roman" w:eastAsiaTheme="minorEastAsia" w:hAnsi="Times New Roman" w:cs="Times New Roman"/>
          <w:sz w:val="24"/>
          <w:szCs w:val="24"/>
        </w:rPr>
        <w:t>Signature: ______________</w:t>
      </w:r>
    </w:p>
    <w:p w14:paraId="34BC775A" w14:textId="77777777" w:rsidR="000E1A6C" w:rsidRPr="00542FE4" w:rsidRDefault="000E1A6C" w:rsidP="000E1A6C">
      <w:pPr>
        <w:pStyle w:val="NoSpacing"/>
        <w:rPr>
          <w:rFonts w:ascii="Times New Roman" w:eastAsiaTheme="minorEastAsia" w:hAnsi="Times New Roman" w:cs="Times New Roman"/>
          <w:sz w:val="24"/>
          <w:szCs w:val="24"/>
        </w:rPr>
      </w:pPr>
    </w:p>
    <w:p w14:paraId="3D3B8745" w14:textId="77777777" w:rsidR="000E1A6C" w:rsidRPr="00542FE4" w:rsidRDefault="000E1A6C" w:rsidP="000E1A6C">
      <w:pPr>
        <w:pStyle w:val="NoSpacing"/>
        <w:ind w:left="9360" w:firstLine="720"/>
        <w:rPr>
          <w:rFonts w:ascii="Times New Roman" w:eastAsiaTheme="minorEastAsia" w:hAnsi="Times New Roman" w:cs="Times New Roman"/>
          <w:sz w:val="24"/>
          <w:szCs w:val="24"/>
        </w:rPr>
      </w:pPr>
      <w:r w:rsidRPr="00542FE4">
        <w:rPr>
          <w:rFonts w:ascii="Times New Roman" w:eastAsiaTheme="minorEastAsia" w:hAnsi="Times New Roman" w:cs="Times New Roman"/>
          <w:sz w:val="24"/>
          <w:szCs w:val="24"/>
        </w:rPr>
        <w:t>Name: _________________</w:t>
      </w:r>
    </w:p>
    <w:p w14:paraId="2FC13829" w14:textId="77777777" w:rsidR="000E1A6C" w:rsidRPr="00542FE4" w:rsidRDefault="000E1A6C" w:rsidP="000E1A6C">
      <w:pPr>
        <w:pStyle w:val="NoSpacing"/>
        <w:ind w:left="6480" w:firstLine="720"/>
        <w:rPr>
          <w:rFonts w:ascii="Times New Roman" w:eastAsiaTheme="minorEastAsia" w:hAnsi="Times New Roman" w:cs="Times New Roman"/>
          <w:sz w:val="24"/>
          <w:szCs w:val="24"/>
        </w:rPr>
      </w:pPr>
    </w:p>
    <w:p w14:paraId="22944B6C" w14:textId="77777777" w:rsidR="000E1A6C" w:rsidRDefault="000E1A6C" w:rsidP="000E1A6C">
      <w:pPr>
        <w:ind w:left="9360" w:firstLine="720"/>
      </w:pPr>
      <w:r>
        <w:rPr>
          <w:rFonts w:ascii="Times New Roman" w:eastAsiaTheme="minorEastAsia" w:hAnsi="Times New Roman" w:cs="Times New Roman"/>
          <w:sz w:val="24"/>
          <w:szCs w:val="24"/>
        </w:rPr>
        <w:t>Seal</w:t>
      </w:r>
      <w:r w:rsidRPr="00542FE4">
        <w:rPr>
          <w:rFonts w:ascii="Times New Roman" w:eastAsiaTheme="minorEastAsia" w:hAnsi="Times New Roman" w:cs="Times New Roman"/>
          <w:sz w:val="24"/>
          <w:szCs w:val="24"/>
        </w:rPr>
        <w:t>: _</w:t>
      </w:r>
      <w:r>
        <w:rPr>
          <w:rFonts w:ascii="Times New Roman" w:eastAsiaTheme="minorEastAsia" w:hAnsi="Times New Roman" w:cs="Times New Roman"/>
          <w:sz w:val="24"/>
          <w:szCs w:val="24"/>
        </w:rPr>
        <w:t>_________________</w:t>
      </w:r>
    </w:p>
    <w:p w14:paraId="2E1E2F80" w14:textId="77777777" w:rsidR="000E1A6C" w:rsidRDefault="000E1A6C" w:rsidP="000E1A6C">
      <w:r>
        <w:tab/>
      </w:r>
      <w:r>
        <w:tab/>
      </w:r>
      <w:r>
        <w:tab/>
      </w:r>
      <w:r>
        <w:tab/>
      </w:r>
      <w:r>
        <w:tab/>
      </w:r>
      <w:r>
        <w:tab/>
      </w:r>
      <w:r>
        <w:tab/>
      </w:r>
      <w:r>
        <w:tab/>
      </w:r>
      <w:r>
        <w:tab/>
      </w:r>
      <w:r>
        <w:tab/>
      </w:r>
      <w:r>
        <w:tab/>
      </w:r>
      <w:r>
        <w:tab/>
      </w:r>
      <w:r>
        <w:tab/>
      </w:r>
      <w:r>
        <w:tab/>
      </w:r>
      <w:r>
        <w:rPr>
          <w:rFonts w:ascii="Times New Roman" w:eastAsiaTheme="minorEastAsia" w:hAnsi="Times New Roman" w:cs="Times New Roman"/>
          <w:sz w:val="24"/>
          <w:szCs w:val="24"/>
        </w:rPr>
        <w:t>Date</w:t>
      </w:r>
      <w:r w:rsidRPr="00542FE4">
        <w:rPr>
          <w:rFonts w:ascii="Times New Roman" w:eastAsiaTheme="minorEastAsia" w:hAnsi="Times New Roman" w:cs="Times New Roman"/>
          <w:sz w:val="24"/>
          <w:szCs w:val="24"/>
        </w:rPr>
        <w:t>: _</w:t>
      </w:r>
      <w:r>
        <w:rPr>
          <w:rFonts w:ascii="Times New Roman" w:eastAsiaTheme="minorEastAsia" w:hAnsi="Times New Roman" w:cs="Times New Roman"/>
          <w:sz w:val="24"/>
          <w:szCs w:val="24"/>
        </w:rPr>
        <w:t>_________________</w:t>
      </w:r>
    </w:p>
    <w:p w14:paraId="6FF0221F" w14:textId="77777777" w:rsidR="00336627" w:rsidRDefault="00336627" w:rsidP="00336627">
      <w:pPr>
        <w:pStyle w:val="NoSpacing"/>
        <w:jc w:val="both"/>
        <w:rPr>
          <w:rFonts w:ascii="Times New Roman" w:hAnsi="Times New Roman" w:cs="Times New Roman"/>
        </w:rPr>
      </w:pPr>
      <w:r>
        <w:rPr>
          <w:rFonts w:ascii="Times New Roman" w:hAnsi="Times New Roman" w:cs="Times New Roman"/>
        </w:rPr>
        <w:t>Interested contractors are requested to visit the site before submitting their quotes.</w:t>
      </w:r>
    </w:p>
    <w:p w14:paraId="6A59F379" w14:textId="77777777" w:rsidR="00336627" w:rsidRDefault="00336627" w:rsidP="00336627">
      <w:pPr>
        <w:pStyle w:val="NoSpacing"/>
        <w:jc w:val="both"/>
        <w:rPr>
          <w:rFonts w:ascii="Times New Roman" w:hAnsi="Times New Roman" w:cs="Times New Roman"/>
        </w:rPr>
      </w:pPr>
    </w:p>
    <w:p w14:paraId="17DE5EAC" w14:textId="77777777" w:rsidR="00336627" w:rsidRDefault="00336627" w:rsidP="00336627">
      <w:pPr>
        <w:pStyle w:val="NoSpacing"/>
        <w:jc w:val="both"/>
        <w:rPr>
          <w:rFonts w:ascii="Times New Roman" w:hAnsi="Times New Roman" w:cs="Times New Roman"/>
        </w:rPr>
      </w:pPr>
      <w:r>
        <w:rPr>
          <w:rFonts w:ascii="Times New Roman" w:hAnsi="Times New Roman" w:cs="Times New Roman"/>
        </w:rPr>
        <w:t>The quote should be inclusive of all charges i.e. the cost of material, tools, labour, transport etc.  GST should be quoted separately.</w:t>
      </w:r>
    </w:p>
    <w:p w14:paraId="48E2ADAC" w14:textId="77777777" w:rsidR="00336627" w:rsidRDefault="00336627" w:rsidP="00336627">
      <w:pPr>
        <w:pStyle w:val="NoSpacing"/>
        <w:jc w:val="both"/>
        <w:rPr>
          <w:rFonts w:ascii="Times New Roman" w:hAnsi="Times New Roman" w:cs="Times New Roman"/>
        </w:rPr>
      </w:pPr>
    </w:p>
    <w:p w14:paraId="3B2D7A5F" w14:textId="3BDB8CAC" w:rsidR="00336627" w:rsidRDefault="00336627" w:rsidP="00336627">
      <w:pPr>
        <w:pStyle w:val="NoSpacing"/>
        <w:jc w:val="both"/>
        <w:rPr>
          <w:rFonts w:ascii="Times New Roman" w:hAnsi="Times New Roman" w:cs="Times New Roman"/>
        </w:rPr>
      </w:pPr>
      <w:r>
        <w:rPr>
          <w:rFonts w:ascii="Times New Roman" w:hAnsi="Times New Roman" w:cs="Times New Roman"/>
        </w:rPr>
        <w:t>For site visit and any further clarifications, you may visit ICGEB on any working day (Monday to Friday) between 9.30 a.m. to 5 p.m. (contact person M</w:t>
      </w:r>
      <w:r w:rsidR="0072432D">
        <w:rPr>
          <w:rFonts w:ascii="Times New Roman" w:hAnsi="Times New Roman" w:cs="Times New Roman"/>
        </w:rPr>
        <w:t xml:space="preserve">r. </w:t>
      </w:r>
      <w:r w:rsidR="004F4CDD">
        <w:rPr>
          <w:rFonts w:ascii="Times New Roman" w:hAnsi="Times New Roman" w:cs="Times New Roman"/>
        </w:rPr>
        <w:t xml:space="preserve">Rajeev </w:t>
      </w:r>
      <w:proofErr w:type="spellStart"/>
      <w:r w:rsidR="004F4CDD">
        <w:rPr>
          <w:rFonts w:ascii="Times New Roman" w:hAnsi="Times New Roman" w:cs="Times New Roman"/>
        </w:rPr>
        <w:t>Som</w:t>
      </w:r>
      <w:proofErr w:type="spellEnd"/>
      <w:r>
        <w:rPr>
          <w:rFonts w:ascii="Times New Roman" w:hAnsi="Times New Roman" w:cs="Times New Roman"/>
        </w:rPr>
        <w:t>).</w:t>
      </w:r>
    </w:p>
    <w:p w14:paraId="5ABC7503" w14:textId="77777777" w:rsidR="00336627" w:rsidRDefault="00336627" w:rsidP="00336627">
      <w:pPr>
        <w:pStyle w:val="NoSpacing"/>
        <w:jc w:val="both"/>
        <w:rPr>
          <w:rFonts w:ascii="Times New Roman" w:hAnsi="Times New Roman" w:cs="Times New Roman"/>
        </w:rPr>
      </w:pPr>
    </w:p>
    <w:p w14:paraId="0AE1E084" w14:textId="24DFE8FD" w:rsidR="00336627" w:rsidRDefault="00336627" w:rsidP="00336627">
      <w:pPr>
        <w:pStyle w:val="NoSpacing"/>
        <w:jc w:val="both"/>
        <w:rPr>
          <w:rFonts w:ascii="Times New Roman" w:hAnsi="Times New Roman" w:cs="Times New Roman"/>
        </w:rPr>
      </w:pPr>
      <w:r>
        <w:rPr>
          <w:rFonts w:ascii="Times New Roman" w:hAnsi="Times New Roman" w:cs="Times New Roman"/>
        </w:rPr>
        <w:t xml:space="preserve">Quotations should be submitted in a sealed envelope, clearly marked as </w:t>
      </w:r>
      <w:r>
        <w:rPr>
          <w:rFonts w:ascii="Times New Roman" w:hAnsi="Times New Roman" w:cs="Times New Roman"/>
          <w:b/>
        </w:rPr>
        <w:t>‘ND quotation for work at ICGEB, New Delhi Component 00</w:t>
      </w:r>
      <w:r w:rsidR="00F22766">
        <w:rPr>
          <w:rFonts w:ascii="Times New Roman" w:hAnsi="Times New Roman" w:cs="Times New Roman"/>
          <w:b/>
        </w:rPr>
        <w:t>7</w:t>
      </w:r>
      <w:r>
        <w:rPr>
          <w:rFonts w:ascii="Times New Roman" w:hAnsi="Times New Roman" w:cs="Times New Roman"/>
          <w:b/>
        </w:rPr>
        <w:t>/2018’</w:t>
      </w:r>
      <w:r>
        <w:rPr>
          <w:rFonts w:ascii="Times New Roman" w:hAnsi="Times New Roman" w:cs="Times New Roman"/>
        </w:rPr>
        <w:t>.  Kindly ensure that this identification number is also mentioned on the quotation.  The sealed envelope, with the quotation, should bear the official stamp of the bidder, both on front of the envelope and across the seal of the envelope.  The sealed envelope with the quotation should be placed in a further sealed envelope and submitted to:</w:t>
      </w:r>
    </w:p>
    <w:p w14:paraId="166ED510" w14:textId="77777777" w:rsidR="00336627" w:rsidRDefault="00336627" w:rsidP="00336627">
      <w:pPr>
        <w:pStyle w:val="NoSpacing"/>
        <w:jc w:val="both"/>
        <w:rPr>
          <w:rFonts w:ascii="Times New Roman" w:hAnsi="Times New Roman" w:cs="Times New Roman"/>
        </w:rPr>
      </w:pPr>
    </w:p>
    <w:p w14:paraId="34F087A0" w14:textId="77777777" w:rsidR="00336627" w:rsidRDefault="00336627" w:rsidP="00336627">
      <w:pPr>
        <w:pStyle w:val="NoSpacing"/>
        <w:jc w:val="both"/>
        <w:rPr>
          <w:rFonts w:ascii="Times New Roman" w:hAnsi="Times New Roman" w:cs="Times New Roman"/>
        </w:rPr>
      </w:pPr>
      <w:r>
        <w:rPr>
          <w:rFonts w:ascii="Times New Roman" w:hAnsi="Times New Roman" w:cs="Times New Roman"/>
        </w:rPr>
        <w:t>The Component Manager</w:t>
      </w:r>
      <w:bookmarkStart w:id="0" w:name="_GoBack"/>
      <w:bookmarkEnd w:id="0"/>
    </w:p>
    <w:p w14:paraId="0A8FE38A" w14:textId="77777777" w:rsidR="00336627" w:rsidRDefault="00336627" w:rsidP="00336627">
      <w:pPr>
        <w:pStyle w:val="NoSpacing"/>
        <w:jc w:val="both"/>
        <w:rPr>
          <w:rFonts w:ascii="Times New Roman" w:hAnsi="Times New Roman" w:cs="Times New Roman"/>
        </w:rPr>
      </w:pPr>
      <w:r>
        <w:rPr>
          <w:rFonts w:ascii="Times New Roman" w:hAnsi="Times New Roman" w:cs="Times New Roman"/>
        </w:rPr>
        <w:t>ICGEB</w:t>
      </w:r>
    </w:p>
    <w:p w14:paraId="4D18D383" w14:textId="77777777" w:rsidR="00336627" w:rsidRDefault="00336627" w:rsidP="00336627">
      <w:pPr>
        <w:pStyle w:val="NoSpacing"/>
        <w:jc w:val="both"/>
        <w:rPr>
          <w:rFonts w:ascii="Times New Roman" w:hAnsi="Times New Roman" w:cs="Times New Roman"/>
        </w:rPr>
      </w:pPr>
      <w:proofErr w:type="spellStart"/>
      <w:r>
        <w:rPr>
          <w:rFonts w:ascii="Times New Roman" w:hAnsi="Times New Roman" w:cs="Times New Roman"/>
        </w:rPr>
        <w:t>Aruna</w:t>
      </w:r>
      <w:proofErr w:type="spellEnd"/>
      <w:r>
        <w:rPr>
          <w:rFonts w:ascii="Times New Roman" w:hAnsi="Times New Roman" w:cs="Times New Roman"/>
        </w:rPr>
        <w:t xml:space="preserve"> Asaf Ali Marg</w:t>
      </w:r>
    </w:p>
    <w:p w14:paraId="4C773323" w14:textId="77777777" w:rsidR="00336627" w:rsidRDefault="00336627" w:rsidP="00336627">
      <w:pPr>
        <w:pStyle w:val="NoSpacing"/>
        <w:jc w:val="both"/>
        <w:rPr>
          <w:rFonts w:ascii="Times New Roman" w:hAnsi="Times New Roman" w:cs="Times New Roman"/>
        </w:rPr>
      </w:pPr>
      <w:r>
        <w:rPr>
          <w:rFonts w:ascii="Times New Roman" w:hAnsi="Times New Roman" w:cs="Times New Roman"/>
        </w:rPr>
        <w:t>New Delhi – 110 067</w:t>
      </w:r>
    </w:p>
    <w:p w14:paraId="13F1AACC" w14:textId="77777777" w:rsidR="00336627" w:rsidRDefault="00336627" w:rsidP="00336627">
      <w:pPr>
        <w:pStyle w:val="NoSpacing"/>
        <w:jc w:val="both"/>
        <w:rPr>
          <w:rFonts w:ascii="Times New Roman" w:hAnsi="Times New Roman" w:cs="Times New Roman"/>
        </w:rPr>
      </w:pPr>
    </w:p>
    <w:p w14:paraId="3C724B2C" w14:textId="7B097934" w:rsidR="00FD36D5" w:rsidRDefault="00336627" w:rsidP="001D026D">
      <w:pPr>
        <w:pStyle w:val="NoSpacing"/>
        <w:jc w:val="both"/>
      </w:pPr>
      <w:r>
        <w:rPr>
          <w:rFonts w:ascii="Times New Roman" w:hAnsi="Times New Roman" w:cs="Times New Roman"/>
          <w:b/>
        </w:rPr>
        <w:t xml:space="preserve">The quotation should be submitted latest by </w:t>
      </w:r>
      <w:r w:rsidR="00C76E8D">
        <w:rPr>
          <w:rFonts w:ascii="Times New Roman" w:hAnsi="Times New Roman" w:cs="Times New Roman"/>
          <w:b/>
          <w:u w:val="single"/>
        </w:rPr>
        <w:t>Monday</w:t>
      </w:r>
      <w:r>
        <w:rPr>
          <w:rFonts w:ascii="Times New Roman" w:hAnsi="Times New Roman" w:cs="Times New Roman"/>
          <w:b/>
          <w:u w:val="single"/>
        </w:rPr>
        <w:t xml:space="preserve">, </w:t>
      </w:r>
      <w:r w:rsidR="00B53397">
        <w:rPr>
          <w:rFonts w:ascii="Times New Roman" w:hAnsi="Times New Roman" w:cs="Times New Roman"/>
          <w:b/>
          <w:u w:val="single"/>
        </w:rPr>
        <w:t>2</w:t>
      </w:r>
      <w:r w:rsidR="00C76E8D">
        <w:rPr>
          <w:rFonts w:ascii="Times New Roman" w:hAnsi="Times New Roman" w:cs="Times New Roman"/>
          <w:b/>
          <w:u w:val="single"/>
        </w:rPr>
        <w:t>3</w:t>
      </w:r>
      <w:r w:rsidR="00C76E8D" w:rsidRPr="00C76E8D">
        <w:rPr>
          <w:rFonts w:ascii="Times New Roman" w:hAnsi="Times New Roman" w:cs="Times New Roman"/>
          <w:b/>
          <w:u w:val="single"/>
          <w:vertAlign w:val="superscript"/>
        </w:rPr>
        <w:t>rd</w:t>
      </w:r>
      <w:r w:rsidR="00C76E8D">
        <w:rPr>
          <w:rFonts w:ascii="Times New Roman" w:hAnsi="Times New Roman" w:cs="Times New Roman"/>
          <w:b/>
          <w:u w:val="single"/>
        </w:rPr>
        <w:t xml:space="preserve"> </w:t>
      </w:r>
      <w:r w:rsidR="00DB491F">
        <w:rPr>
          <w:rFonts w:ascii="Times New Roman" w:hAnsi="Times New Roman" w:cs="Times New Roman"/>
          <w:b/>
          <w:u w:val="single"/>
        </w:rPr>
        <w:t>April</w:t>
      </w:r>
      <w:r>
        <w:rPr>
          <w:rFonts w:ascii="Times New Roman" w:hAnsi="Times New Roman" w:cs="Times New Roman"/>
          <w:b/>
          <w:u w:val="single"/>
        </w:rPr>
        <w:t>, 2018</w:t>
      </w:r>
      <w:r>
        <w:rPr>
          <w:rFonts w:ascii="Times New Roman" w:hAnsi="Times New Roman" w:cs="Times New Roman"/>
        </w:rPr>
        <w:t>.</w:t>
      </w:r>
    </w:p>
    <w:sectPr w:rsidR="00FD36D5" w:rsidSect="00ED066F">
      <w:pgSz w:w="15840" w:h="12240" w:orient="landscape"/>
      <w:pgMar w:top="99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B5113"/>
    <w:multiLevelType w:val="hybridMultilevel"/>
    <w:tmpl w:val="F98AC27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27"/>
    <w:rsid w:val="0003083A"/>
    <w:rsid w:val="000E1A6C"/>
    <w:rsid w:val="001C53E4"/>
    <w:rsid w:val="001D026D"/>
    <w:rsid w:val="001E5837"/>
    <w:rsid w:val="00336627"/>
    <w:rsid w:val="00355A8E"/>
    <w:rsid w:val="003A3BDA"/>
    <w:rsid w:val="00425ACB"/>
    <w:rsid w:val="004E2545"/>
    <w:rsid w:val="004E6250"/>
    <w:rsid w:val="004F4CDD"/>
    <w:rsid w:val="00532470"/>
    <w:rsid w:val="00703C2E"/>
    <w:rsid w:val="0072432D"/>
    <w:rsid w:val="00881889"/>
    <w:rsid w:val="009A5511"/>
    <w:rsid w:val="00B53397"/>
    <w:rsid w:val="00BC7D57"/>
    <w:rsid w:val="00C76E8D"/>
    <w:rsid w:val="00D4036D"/>
    <w:rsid w:val="00D46DFB"/>
    <w:rsid w:val="00DB491F"/>
    <w:rsid w:val="00ED066F"/>
    <w:rsid w:val="00F22766"/>
    <w:rsid w:val="00FD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A096"/>
  <w15:chartTrackingRefBased/>
  <w15:docId w15:val="{F254C63D-B40E-4831-A5B2-BA10A5A2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66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6627"/>
    <w:pPr>
      <w:spacing w:after="0" w:line="240" w:lineRule="auto"/>
    </w:pPr>
  </w:style>
  <w:style w:type="table" w:styleId="TableGrid">
    <w:name w:val="Table Grid"/>
    <w:basedOn w:val="TableNormal"/>
    <w:uiPriority w:val="59"/>
    <w:rsid w:val="00336627"/>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E5837"/>
    <w:pPr>
      <w:ind w:left="720"/>
      <w:contextualSpacing/>
    </w:pPr>
    <w:rPr>
      <w:rFonts w:eastAsiaTheme="minorEastAsia"/>
    </w:rPr>
  </w:style>
  <w:style w:type="paragraph" w:styleId="BalloonText">
    <w:name w:val="Balloon Text"/>
    <w:basedOn w:val="Normal"/>
    <w:link w:val="BalloonTextChar"/>
    <w:uiPriority w:val="99"/>
    <w:semiHidden/>
    <w:unhideWhenUsed/>
    <w:rsid w:val="00724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455755">
      <w:bodyDiv w:val="1"/>
      <w:marLeft w:val="0"/>
      <w:marRight w:val="0"/>
      <w:marTop w:val="0"/>
      <w:marBottom w:val="0"/>
      <w:divBdr>
        <w:top w:val="none" w:sz="0" w:space="0" w:color="auto"/>
        <w:left w:val="none" w:sz="0" w:space="0" w:color="auto"/>
        <w:bottom w:val="none" w:sz="0" w:space="0" w:color="auto"/>
        <w:right w:val="none" w:sz="0" w:space="0" w:color="auto"/>
      </w:divBdr>
    </w:div>
    <w:div w:id="752122769">
      <w:bodyDiv w:val="1"/>
      <w:marLeft w:val="0"/>
      <w:marRight w:val="0"/>
      <w:marTop w:val="0"/>
      <w:marBottom w:val="0"/>
      <w:divBdr>
        <w:top w:val="none" w:sz="0" w:space="0" w:color="auto"/>
        <w:left w:val="none" w:sz="0" w:space="0" w:color="auto"/>
        <w:bottom w:val="none" w:sz="0" w:space="0" w:color="auto"/>
        <w:right w:val="none" w:sz="0" w:space="0" w:color="auto"/>
      </w:divBdr>
    </w:div>
    <w:div w:id="121503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Rashmi</dc:creator>
  <cp:keywords/>
  <dc:description/>
  <cp:lastModifiedBy>Rashmi</cp:lastModifiedBy>
  <cp:revision>12</cp:revision>
  <cp:lastPrinted>2018-03-12T11:37:00Z</cp:lastPrinted>
  <dcterms:created xsi:type="dcterms:W3CDTF">2018-03-15T11:25:00Z</dcterms:created>
  <dcterms:modified xsi:type="dcterms:W3CDTF">2018-04-09T08:53:00Z</dcterms:modified>
</cp:coreProperties>
</file>