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91" w:rsidRPr="00AB1F71" w:rsidRDefault="00CB3F91" w:rsidP="00CB3F9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1F71">
        <w:rPr>
          <w:rFonts w:ascii="Times New Roman" w:hAnsi="Times New Roman"/>
          <w:b/>
          <w:sz w:val="28"/>
          <w:szCs w:val="28"/>
          <w:u w:val="single"/>
        </w:rPr>
        <w:t>(7)</w:t>
      </w:r>
    </w:p>
    <w:p w:rsidR="00CB3F91" w:rsidRPr="00AB1F71" w:rsidRDefault="00CB3F91" w:rsidP="00CB3F9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1F71">
        <w:rPr>
          <w:rFonts w:ascii="Times New Roman" w:hAnsi="Times New Roman"/>
          <w:b/>
          <w:sz w:val="28"/>
          <w:szCs w:val="28"/>
          <w:u w:val="single"/>
        </w:rPr>
        <w:t>Approved make</w:t>
      </w:r>
      <w:r>
        <w:rPr>
          <w:rFonts w:ascii="Times New Roman" w:hAnsi="Times New Roman"/>
          <w:b/>
          <w:sz w:val="28"/>
          <w:szCs w:val="28"/>
          <w:u w:val="single"/>
        </w:rPr>
        <w:t>s</w:t>
      </w:r>
      <w:r w:rsidRPr="00AB1F71">
        <w:rPr>
          <w:rFonts w:ascii="Times New Roman" w:hAnsi="Times New Roman"/>
          <w:b/>
          <w:sz w:val="28"/>
          <w:szCs w:val="28"/>
          <w:u w:val="single"/>
        </w:rPr>
        <w:t xml:space="preserve"> of Materials</w:t>
      </w:r>
    </w:p>
    <w:p w:rsidR="00CB3F91" w:rsidRDefault="00CB3F91" w:rsidP="00CB3F91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1"/>
        <w:gridCol w:w="4419"/>
        <w:gridCol w:w="2160"/>
        <w:gridCol w:w="2520"/>
      </w:tblGrid>
      <w:tr w:rsidR="00CB3F91" w:rsidTr="00B16F4B">
        <w:tc>
          <w:tcPr>
            <w:tcW w:w="981" w:type="dxa"/>
          </w:tcPr>
          <w:p w:rsidR="00CB3F91" w:rsidRPr="0007291D" w:rsidRDefault="00CB3F91" w:rsidP="00B16F4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</w:pPr>
            <w:r w:rsidRPr="0007291D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  <w:t>S.No</w:t>
            </w:r>
          </w:p>
        </w:tc>
        <w:tc>
          <w:tcPr>
            <w:tcW w:w="4419" w:type="dxa"/>
          </w:tcPr>
          <w:p w:rsidR="00CB3F91" w:rsidRPr="0007291D" w:rsidRDefault="00CB3F91" w:rsidP="00B16F4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</w:pPr>
            <w:r w:rsidRPr="0007291D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  <w:t>Description</w:t>
            </w:r>
          </w:p>
        </w:tc>
        <w:tc>
          <w:tcPr>
            <w:tcW w:w="2160" w:type="dxa"/>
          </w:tcPr>
          <w:p w:rsidR="00CB3F91" w:rsidRPr="0007291D" w:rsidRDefault="00CB3F91" w:rsidP="00B16F4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</w:pPr>
            <w:r w:rsidRPr="0007291D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  <w:t>Make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  <w:t xml:space="preserve"> As per tender</w:t>
            </w:r>
          </w:p>
        </w:tc>
        <w:tc>
          <w:tcPr>
            <w:tcW w:w="2520" w:type="dxa"/>
          </w:tcPr>
          <w:p w:rsidR="00CB3F91" w:rsidRPr="0007291D" w:rsidRDefault="00CB3F91" w:rsidP="00B16F4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  <w:t>Make as per Corrigendum</w:t>
            </w:r>
          </w:p>
        </w:tc>
      </w:tr>
      <w:tr w:rsidR="00CB3F91" w:rsidTr="00B16F4B">
        <w:trPr>
          <w:trHeight w:val="440"/>
        </w:trPr>
        <w:tc>
          <w:tcPr>
            <w:tcW w:w="981" w:type="dxa"/>
          </w:tcPr>
          <w:p w:rsidR="00CB3F91" w:rsidRDefault="00CB3F91" w:rsidP="00B16F4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419" w:type="dxa"/>
          </w:tcPr>
          <w:p w:rsidR="00CB3F91" w:rsidRDefault="00CB3F91" w:rsidP="00B16F4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B36606">
              <w:rPr>
                <w:rFonts w:ascii="Times New Roman" w:hAnsi="Times New Roman"/>
                <w:sz w:val="24"/>
                <w:szCs w:val="24"/>
              </w:rPr>
              <w:t xml:space="preserve">ooling tower of </w:t>
            </w:r>
            <w:r>
              <w:rPr>
                <w:rFonts w:ascii="Times New Roman" w:hAnsi="Times New Roman"/>
                <w:sz w:val="24"/>
                <w:szCs w:val="24"/>
              </w:rPr>
              <w:t>1500000K Cal/Hour (</w:t>
            </w:r>
            <w:r w:rsidRPr="00B36606">
              <w:rPr>
                <w:rFonts w:ascii="Times New Roman" w:hAnsi="Times New Roman"/>
                <w:sz w:val="24"/>
                <w:szCs w:val="24"/>
              </w:rPr>
              <w:t>500 TR</w:t>
            </w:r>
            <w:r>
              <w:rPr>
                <w:rFonts w:ascii="Times New Roman" w:hAnsi="Times New Roman"/>
                <w:sz w:val="24"/>
                <w:szCs w:val="24"/>
              </w:rPr>
              <w:t>)  capacity</w:t>
            </w:r>
          </w:p>
        </w:tc>
        <w:tc>
          <w:tcPr>
            <w:tcW w:w="2160" w:type="dxa"/>
          </w:tcPr>
          <w:p w:rsidR="00CB3F91" w:rsidRDefault="00CB3F91" w:rsidP="00B16F4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B36606">
              <w:rPr>
                <w:rFonts w:ascii="Times New Roman" w:hAnsi="Times New Roman"/>
                <w:sz w:val="24"/>
                <w:szCs w:val="24"/>
              </w:rPr>
              <w:t>Mihir</w:t>
            </w:r>
            <w:proofErr w:type="spellEnd"/>
            <w:r w:rsidRPr="00B366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606">
              <w:rPr>
                <w:rFonts w:ascii="Times New Roman" w:hAnsi="Times New Roman"/>
                <w:sz w:val="24"/>
                <w:szCs w:val="24"/>
              </w:rPr>
              <w:t>Bell,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606">
              <w:rPr>
                <w:rFonts w:ascii="Times New Roman" w:hAnsi="Times New Roman"/>
                <w:sz w:val="24"/>
                <w:szCs w:val="24"/>
              </w:rPr>
              <w:t>Paharpur</w:t>
            </w:r>
            <w:proofErr w:type="spellEnd"/>
            <w:r w:rsidRPr="00B366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606">
              <w:rPr>
                <w:rFonts w:ascii="Times New Roman" w:hAnsi="Times New Roman"/>
                <w:sz w:val="24"/>
                <w:szCs w:val="24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520" w:type="dxa"/>
          </w:tcPr>
          <w:p w:rsidR="00CB3F91" w:rsidRPr="00B36606" w:rsidRDefault="00CB3F91" w:rsidP="00B16F4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606">
              <w:rPr>
                <w:rFonts w:ascii="Times New Roman" w:hAnsi="Times New Roman"/>
                <w:sz w:val="24"/>
                <w:szCs w:val="24"/>
              </w:rPr>
              <w:t>Mihir</w:t>
            </w:r>
            <w:proofErr w:type="spellEnd"/>
            <w:r w:rsidRPr="00B366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606">
              <w:rPr>
                <w:rFonts w:ascii="Times New Roman" w:hAnsi="Times New Roman"/>
                <w:sz w:val="24"/>
                <w:szCs w:val="24"/>
              </w:rPr>
              <w:t>Bell,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606">
              <w:rPr>
                <w:rFonts w:ascii="Times New Roman" w:hAnsi="Times New Roman"/>
                <w:sz w:val="24"/>
                <w:szCs w:val="24"/>
              </w:rPr>
              <w:t>Paharpur</w:t>
            </w:r>
            <w:proofErr w:type="spellEnd"/>
            <w:r w:rsidRPr="00B366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606">
              <w:rPr>
                <w:rFonts w:ascii="Times New Roman" w:hAnsi="Times New Roman"/>
                <w:sz w:val="24"/>
                <w:szCs w:val="24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4C83">
              <w:rPr>
                <w:rFonts w:ascii="Times New Roman" w:hAnsi="Times New Roman"/>
                <w:color w:val="FF0000"/>
                <w:sz w:val="24"/>
                <w:szCs w:val="24"/>
              </w:rPr>
              <w:t>Advance</w:t>
            </w:r>
          </w:p>
        </w:tc>
      </w:tr>
    </w:tbl>
    <w:p w:rsidR="00CB3F91" w:rsidRDefault="00CB3F91" w:rsidP="00CB3F91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CB3F91" w:rsidRDefault="00CB3F91" w:rsidP="00CB3F91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>Note: Rest of the points of Approved makes remain same as per the tender</w:t>
      </w:r>
    </w:p>
    <w:p w:rsidR="00CB3F91" w:rsidRDefault="00CB3F91" w:rsidP="00CB3F91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CB3F91" w:rsidRDefault="00CB3F91" w:rsidP="00CB3F91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CB3F91" w:rsidRDefault="00CB3F91" w:rsidP="00CB3F91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CB3F91" w:rsidRDefault="00CB3F91" w:rsidP="00CB3F91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CB3F91" w:rsidRDefault="00CB3F91" w:rsidP="00CB3F91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CB3F91" w:rsidRDefault="00CB3F91" w:rsidP="00CB3F91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CB3F91" w:rsidRPr="0028683D" w:rsidRDefault="00CB3F91" w:rsidP="00CB3F91">
      <w:pPr>
        <w:pStyle w:val="ListParagraph"/>
        <w:widowControl w:val="0"/>
        <w:tabs>
          <w:tab w:val="left" w:pos="1361"/>
          <w:tab w:val="left" w:pos="1362"/>
        </w:tabs>
        <w:autoSpaceDE w:val="0"/>
        <w:autoSpaceDN w:val="0"/>
        <w:spacing w:before="121" w:after="0" w:line="235" w:lineRule="auto"/>
        <w:ind w:left="708" w:right="730"/>
        <w:contextualSpacing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8683D">
        <w:rPr>
          <w:rFonts w:ascii="Times New Roman" w:hAnsi="Times New Roman"/>
          <w:b/>
          <w:sz w:val="32"/>
          <w:szCs w:val="32"/>
          <w:u w:val="single"/>
        </w:rPr>
        <w:t xml:space="preserve">Technical </w:t>
      </w:r>
      <w:r>
        <w:rPr>
          <w:rFonts w:ascii="Times New Roman" w:hAnsi="Times New Roman"/>
          <w:b/>
          <w:sz w:val="32"/>
          <w:szCs w:val="32"/>
          <w:u w:val="single"/>
        </w:rPr>
        <w:t>Data Sheets</w:t>
      </w:r>
    </w:p>
    <w:p w:rsidR="00CB3F91" w:rsidRPr="00B36606" w:rsidRDefault="00CB3F91" w:rsidP="00CB3F91">
      <w:pPr>
        <w:pStyle w:val="ListParagraph"/>
        <w:widowControl w:val="0"/>
        <w:tabs>
          <w:tab w:val="left" w:pos="1361"/>
          <w:tab w:val="left" w:pos="1362"/>
        </w:tabs>
        <w:autoSpaceDE w:val="0"/>
        <w:autoSpaceDN w:val="0"/>
        <w:spacing w:before="121" w:after="0" w:line="235" w:lineRule="auto"/>
        <w:ind w:left="708" w:right="73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942"/>
        <w:gridCol w:w="1438"/>
        <w:gridCol w:w="2250"/>
      </w:tblGrid>
      <w:tr w:rsidR="00CB3F91" w:rsidRPr="00B36606" w:rsidTr="00B16F4B">
        <w:trPr>
          <w:trHeight w:val="642"/>
        </w:trPr>
        <w:tc>
          <w:tcPr>
            <w:tcW w:w="8010" w:type="dxa"/>
            <w:gridSpan w:val="3"/>
          </w:tcPr>
          <w:p w:rsidR="00CB3F91" w:rsidRPr="00B36606" w:rsidRDefault="00CB3F91" w:rsidP="00B16F4B">
            <w:pPr>
              <w:pStyle w:val="TableParagraph"/>
              <w:spacing w:before="44" w:line="272" w:lineRule="exact"/>
              <w:ind w:left="1473" w:right="1473"/>
              <w:jc w:val="center"/>
              <w:rPr>
                <w:b/>
                <w:sz w:val="24"/>
                <w:szCs w:val="24"/>
              </w:rPr>
            </w:pPr>
            <w:r w:rsidRPr="00B36606">
              <w:rPr>
                <w:b/>
                <w:sz w:val="24"/>
                <w:szCs w:val="24"/>
                <w:u w:val="single"/>
              </w:rPr>
              <w:t>TECHNICAL DATA SHEET-1</w:t>
            </w:r>
          </w:p>
          <w:p w:rsidR="00CB3F91" w:rsidRPr="00B36606" w:rsidRDefault="00CB3F91" w:rsidP="00B16F4B">
            <w:pPr>
              <w:pStyle w:val="TableParagraph"/>
              <w:spacing w:line="272" w:lineRule="exact"/>
              <w:ind w:left="1473" w:right="1475"/>
              <w:jc w:val="center"/>
              <w:rPr>
                <w:b/>
                <w:sz w:val="24"/>
                <w:szCs w:val="24"/>
              </w:rPr>
            </w:pPr>
            <w:r w:rsidRPr="00B36606">
              <w:rPr>
                <w:b/>
                <w:spacing w:val="-5"/>
                <w:sz w:val="24"/>
                <w:szCs w:val="24"/>
                <w:u w:val="single"/>
              </w:rPr>
              <w:t>TO</w:t>
            </w:r>
            <w:r w:rsidRPr="00B36606">
              <w:rPr>
                <w:b/>
                <w:spacing w:val="-7"/>
                <w:sz w:val="24"/>
                <w:szCs w:val="24"/>
                <w:u w:val="single"/>
              </w:rPr>
              <w:t xml:space="preserve"> </w:t>
            </w:r>
            <w:r w:rsidRPr="00B36606">
              <w:rPr>
                <w:b/>
                <w:sz w:val="24"/>
                <w:szCs w:val="24"/>
                <w:u w:val="single"/>
              </w:rPr>
              <w:t>BE</w:t>
            </w:r>
            <w:r w:rsidRPr="00B36606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B36606">
              <w:rPr>
                <w:b/>
                <w:spacing w:val="-4"/>
                <w:sz w:val="24"/>
                <w:szCs w:val="24"/>
                <w:u w:val="single"/>
              </w:rPr>
              <w:t>SUBMITTED</w:t>
            </w:r>
            <w:r w:rsidRPr="00B36606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B36606">
              <w:rPr>
                <w:b/>
                <w:spacing w:val="-3"/>
                <w:sz w:val="24"/>
                <w:szCs w:val="24"/>
                <w:u w:val="single"/>
              </w:rPr>
              <w:t>BY</w:t>
            </w:r>
            <w:r w:rsidRPr="00B36606">
              <w:rPr>
                <w:b/>
                <w:spacing w:val="-15"/>
                <w:sz w:val="24"/>
                <w:szCs w:val="24"/>
                <w:u w:val="single"/>
              </w:rPr>
              <w:t xml:space="preserve"> </w:t>
            </w:r>
            <w:r w:rsidRPr="00B36606">
              <w:rPr>
                <w:b/>
                <w:spacing w:val="-4"/>
                <w:sz w:val="24"/>
                <w:szCs w:val="24"/>
                <w:u w:val="single"/>
              </w:rPr>
              <w:t>BIDDER</w:t>
            </w:r>
            <w:r w:rsidRPr="00B36606">
              <w:rPr>
                <w:b/>
                <w:spacing w:val="-10"/>
                <w:sz w:val="24"/>
                <w:szCs w:val="24"/>
                <w:u w:val="single"/>
              </w:rPr>
              <w:t xml:space="preserve"> </w:t>
            </w:r>
            <w:r w:rsidRPr="00B36606">
              <w:rPr>
                <w:b/>
                <w:sz w:val="24"/>
                <w:szCs w:val="24"/>
                <w:u w:val="single"/>
              </w:rPr>
              <w:t>WITH</w:t>
            </w:r>
            <w:r w:rsidRPr="00B36606">
              <w:rPr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r w:rsidRPr="00B36606">
              <w:rPr>
                <w:b/>
                <w:spacing w:val="-3"/>
                <w:sz w:val="24"/>
                <w:szCs w:val="24"/>
                <w:u w:val="single"/>
              </w:rPr>
              <w:t>TECHNICAL</w:t>
            </w:r>
            <w:r w:rsidRPr="00B36606">
              <w:rPr>
                <w:b/>
                <w:spacing w:val="-21"/>
                <w:sz w:val="24"/>
                <w:szCs w:val="24"/>
                <w:u w:val="single"/>
              </w:rPr>
              <w:t xml:space="preserve"> </w:t>
            </w:r>
            <w:r w:rsidRPr="00B36606">
              <w:rPr>
                <w:b/>
                <w:spacing w:val="-3"/>
                <w:sz w:val="24"/>
                <w:szCs w:val="24"/>
                <w:u w:val="single"/>
              </w:rPr>
              <w:t>BID</w:t>
            </w: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tabs>
                <w:tab w:val="left" w:pos="945"/>
              </w:tabs>
              <w:spacing w:before="44" w:line="272" w:lineRule="exact"/>
              <w:ind w:left="585" w:right="147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B3F91" w:rsidRPr="00B36606" w:rsidTr="00B16F4B">
        <w:trPr>
          <w:trHeight w:val="635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b/>
                <w:sz w:val="24"/>
                <w:szCs w:val="24"/>
              </w:rPr>
            </w:pPr>
            <w:r w:rsidRPr="00B36606">
              <w:rPr>
                <w:b/>
                <w:sz w:val="24"/>
                <w:szCs w:val="24"/>
                <w:u w:val="single"/>
              </w:rPr>
              <w:t>Item (Bidder's Scope in quoted price)</w:t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b/>
                <w:sz w:val="24"/>
                <w:szCs w:val="24"/>
              </w:rPr>
            </w:pPr>
            <w:r w:rsidRPr="00B36606">
              <w:rPr>
                <w:b/>
                <w:sz w:val="24"/>
                <w:szCs w:val="24"/>
                <w:u w:val="single"/>
              </w:rPr>
              <w:t>To be filled by Bidder</w:t>
            </w: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Corrigendum</w:t>
            </w:r>
          </w:p>
        </w:tc>
      </w:tr>
      <w:tr w:rsidR="00CB3F91" w:rsidRPr="00B36606" w:rsidTr="00B16F4B">
        <w:trPr>
          <w:trHeight w:val="264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b/>
                <w:sz w:val="24"/>
                <w:szCs w:val="24"/>
              </w:rPr>
            </w:pPr>
            <w:r w:rsidRPr="00B36606">
              <w:rPr>
                <w:b/>
                <w:sz w:val="24"/>
                <w:szCs w:val="24"/>
              </w:rPr>
              <w:t xml:space="preserve">Vertical inline Centrifugal Pumps </w:t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3F91" w:rsidRPr="00B36606" w:rsidTr="00B16F4B">
        <w:trPr>
          <w:trHeight w:val="264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1.1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Make</w:t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3F91" w:rsidRPr="00B36606" w:rsidTr="00B16F4B">
        <w:trPr>
          <w:trHeight w:val="263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1.2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Model</w:t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3F91" w:rsidRPr="00B36606" w:rsidTr="00B16F4B">
        <w:trPr>
          <w:trHeight w:val="264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1.3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tabs>
                <w:tab w:val="left" w:pos="4281"/>
              </w:tabs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pacing w:val="-3"/>
                <w:sz w:val="24"/>
                <w:szCs w:val="24"/>
              </w:rPr>
              <w:t>Quantity</w:t>
            </w:r>
            <w:r w:rsidRPr="00B36606">
              <w:rPr>
                <w:spacing w:val="-3"/>
                <w:sz w:val="24"/>
                <w:szCs w:val="24"/>
              </w:rPr>
              <w:tab/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 xml:space="preserve">2 </w:t>
            </w:r>
            <w:r w:rsidRPr="00B36606">
              <w:rPr>
                <w:spacing w:val="-4"/>
                <w:sz w:val="24"/>
                <w:szCs w:val="24"/>
              </w:rPr>
              <w:t>Nos.</w:t>
            </w: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</w:p>
        </w:tc>
      </w:tr>
      <w:tr w:rsidR="00CB3F91" w:rsidRPr="00B36606" w:rsidTr="00B16F4B">
        <w:trPr>
          <w:trHeight w:val="263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1.4</w:t>
            </w:r>
          </w:p>
        </w:tc>
        <w:tc>
          <w:tcPr>
            <w:tcW w:w="5942" w:type="dxa"/>
          </w:tcPr>
          <w:p w:rsidR="00CB3F91" w:rsidRPr="005830FE" w:rsidRDefault="00CB3F91" w:rsidP="00B16F4B">
            <w:pPr>
              <w:pStyle w:val="TableParagraph"/>
              <w:spacing w:line="244" w:lineRule="exact"/>
              <w:ind w:left="10"/>
              <w:rPr>
                <w:color w:val="FF0000"/>
                <w:sz w:val="24"/>
                <w:szCs w:val="24"/>
              </w:rPr>
            </w:pPr>
            <w:r w:rsidRPr="005830FE">
              <w:rPr>
                <w:color w:val="FF0000"/>
                <w:sz w:val="24"/>
                <w:szCs w:val="24"/>
              </w:rPr>
              <w:t>Type – Back Pullout</w:t>
            </w:r>
          </w:p>
        </w:tc>
        <w:tc>
          <w:tcPr>
            <w:tcW w:w="1438" w:type="dxa"/>
          </w:tcPr>
          <w:p w:rsidR="00CB3F91" w:rsidRPr="005830FE" w:rsidRDefault="00CB3F91" w:rsidP="00B16F4B">
            <w:pPr>
              <w:pStyle w:val="TableParagraph"/>
              <w:spacing w:line="244" w:lineRule="exact"/>
              <w:ind w:left="10"/>
              <w:rPr>
                <w:color w:val="FF0000"/>
                <w:sz w:val="24"/>
                <w:szCs w:val="24"/>
              </w:rPr>
            </w:pPr>
            <w:r w:rsidRPr="005830FE">
              <w:rPr>
                <w:color w:val="FF0000"/>
                <w:sz w:val="24"/>
                <w:szCs w:val="24"/>
              </w:rPr>
              <w:t>confirm</w:t>
            </w:r>
          </w:p>
        </w:tc>
        <w:tc>
          <w:tcPr>
            <w:tcW w:w="2250" w:type="dxa"/>
          </w:tcPr>
          <w:p w:rsidR="00CB3F91" w:rsidRPr="00CA4C83" w:rsidRDefault="00CB3F91" w:rsidP="00B16F4B">
            <w:pPr>
              <w:pStyle w:val="TableParagraph"/>
              <w:spacing w:line="244" w:lineRule="exact"/>
              <w:ind w:left="10"/>
              <w:rPr>
                <w:color w:val="FF0000"/>
                <w:sz w:val="24"/>
                <w:szCs w:val="24"/>
              </w:rPr>
            </w:pPr>
            <w:r w:rsidRPr="00CA4C83">
              <w:rPr>
                <w:color w:val="FF0000"/>
                <w:sz w:val="24"/>
                <w:szCs w:val="24"/>
              </w:rPr>
              <w:t xml:space="preserve"> Vertical inline</w:t>
            </w:r>
          </w:p>
        </w:tc>
      </w:tr>
      <w:tr w:rsidR="00CB3F91" w:rsidRPr="00B36606" w:rsidTr="00B16F4B">
        <w:trPr>
          <w:trHeight w:val="264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1.5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5830FE">
              <w:rPr>
                <w:color w:val="FF0000"/>
                <w:sz w:val="24"/>
                <w:szCs w:val="24"/>
              </w:rPr>
              <w:t>Suction – End</w:t>
            </w:r>
          </w:p>
        </w:tc>
        <w:tc>
          <w:tcPr>
            <w:tcW w:w="1438" w:type="dxa"/>
          </w:tcPr>
          <w:p w:rsidR="00CB3F91" w:rsidRPr="005830FE" w:rsidRDefault="00CB3F91" w:rsidP="00B16F4B">
            <w:pPr>
              <w:pStyle w:val="TableParagraph"/>
              <w:spacing w:line="244" w:lineRule="exact"/>
              <w:ind w:left="10"/>
              <w:rPr>
                <w:color w:val="FF0000"/>
                <w:sz w:val="24"/>
                <w:szCs w:val="24"/>
              </w:rPr>
            </w:pPr>
            <w:r w:rsidRPr="005830FE">
              <w:rPr>
                <w:color w:val="FF0000"/>
                <w:sz w:val="24"/>
                <w:szCs w:val="24"/>
              </w:rPr>
              <w:t>confirm</w:t>
            </w:r>
          </w:p>
        </w:tc>
        <w:tc>
          <w:tcPr>
            <w:tcW w:w="2250" w:type="dxa"/>
          </w:tcPr>
          <w:p w:rsidR="00CB3F91" w:rsidRPr="00CA4C83" w:rsidRDefault="00CB3F91" w:rsidP="00B16F4B">
            <w:pPr>
              <w:pStyle w:val="TableParagraph"/>
              <w:spacing w:line="244" w:lineRule="exact"/>
              <w:ind w:left="10"/>
              <w:rPr>
                <w:color w:val="FF0000"/>
                <w:sz w:val="24"/>
                <w:szCs w:val="24"/>
              </w:rPr>
            </w:pPr>
            <w:r w:rsidRPr="00CA4C83">
              <w:rPr>
                <w:color w:val="FF0000"/>
                <w:sz w:val="24"/>
                <w:szCs w:val="24"/>
              </w:rPr>
              <w:t xml:space="preserve"> Deleted </w:t>
            </w:r>
          </w:p>
        </w:tc>
      </w:tr>
      <w:tr w:rsidR="00CB3F91" w:rsidRPr="00B36606" w:rsidTr="00B16F4B">
        <w:trPr>
          <w:trHeight w:val="264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1.6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Discharge - Top</w:t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confirm</w:t>
            </w: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</w:p>
        </w:tc>
      </w:tr>
      <w:tr w:rsidR="00CB3F91" w:rsidRPr="00B36606" w:rsidTr="00B16F4B">
        <w:trPr>
          <w:trHeight w:val="263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1.7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 xml:space="preserve">Design Flow rate – </w:t>
            </w:r>
            <w:r w:rsidRPr="00B36606">
              <w:rPr>
                <w:rFonts w:eastAsia="CIDFont+F4"/>
                <w:sz w:val="24"/>
                <w:szCs w:val="24"/>
              </w:rPr>
              <w:t xml:space="preserve">1600 USGPM </w:t>
            </w:r>
            <w:r w:rsidRPr="00B36606">
              <w:rPr>
                <w:sz w:val="24"/>
                <w:szCs w:val="24"/>
              </w:rPr>
              <w:t xml:space="preserve"> </w:t>
            </w:r>
            <w:proofErr w:type="spellStart"/>
            <w:r w:rsidRPr="00B36606">
              <w:rPr>
                <w:sz w:val="24"/>
                <w:szCs w:val="24"/>
              </w:rPr>
              <w:t>approx</w:t>
            </w:r>
            <w:proofErr w:type="spellEnd"/>
            <w:r w:rsidRPr="00B36606">
              <w:rPr>
                <w:sz w:val="24"/>
                <w:szCs w:val="24"/>
              </w:rPr>
              <w:t xml:space="preserve"> / as required</w:t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3F91" w:rsidRPr="00B36606" w:rsidTr="00B16F4B">
        <w:trPr>
          <w:trHeight w:val="264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1.8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Total Head – 32 M met. approx. or as required.</w:t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3F91" w:rsidRPr="00B36606" w:rsidTr="00B16F4B">
        <w:trPr>
          <w:trHeight w:val="263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1.9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tabs>
                <w:tab w:val="left" w:pos="4411"/>
              </w:tabs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pacing w:val="-3"/>
                <w:sz w:val="24"/>
                <w:szCs w:val="24"/>
              </w:rPr>
              <w:t>Shut</w:t>
            </w:r>
            <w:r w:rsidRPr="00B36606">
              <w:rPr>
                <w:spacing w:val="-5"/>
                <w:sz w:val="24"/>
                <w:szCs w:val="24"/>
              </w:rPr>
              <w:t xml:space="preserve"> off</w:t>
            </w:r>
            <w:r w:rsidRPr="00B36606">
              <w:rPr>
                <w:spacing w:val="-4"/>
                <w:sz w:val="24"/>
                <w:szCs w:val="24"/>
              </w:rPr>
              <w:t xml:space="preserve"> Head</w:t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3F91" w:rsidRPr="00B36606" w:rsidTr="00B16F4B">
        <w:trPr>
          <w:trHeight w:val="264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1.10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Pump efficiency at duty point( &gt; 65%)</w:t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3F91" w:rsidRPr="00B36606" w:rsidTr="00B16F4B">
        <w:trPr>
          <w:trHeight w:val="264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1.11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Power input to pump at duty point</w:t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3F91" w:rsidRPr="00B36606" w:rsidTr="00B16F4B">
        <w:trPr>
          <w:trHeight w:val="801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66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1.12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spacing w:line="232" w:lineRule="auto"/>
              <w:ind w:left="10" w:right="622"/>
              <w:rPr>
                <w:sz w:val="24"/>
                <w:szCs w:val="24"/>
              </w:rPr>
            </w:pPr>
            <w:r w:rsidRPr="00B36606">
              <w:rPr>
                <w:spacing w:val="-5"/>
                <w:sz w:val="24"/>
                <w:szCs w:val="24"/>
              </w:rPr>
              <w:t xml:space="preserve">Motor, </w:t>
            </w:r>
            <w:r w:rsidRPr="00B36606">
              <w:rPr>
                <w:spacing w:val="-4"/>
                <w:sz w:val="24"/>
                <w:szCs w:val="24"/>
              </w:rPr>
              <w:t xml:space="preserve">Squirrel </w:t>
            </w:r>
            <w:r w:rsidRPr="00B36606">
              <w:rPr>
                <w:spacing w:val="-5"/>
                <w:sz w:val="24"/>
                <w:szCs w:val="24"/>
              </w:rPr>
              <w:t xml:space="preserve">Cage, </w:t>
            </w:r>
            <w:r w:rsidRPr="00B36606">
              <w:rPr>
                <w:spacing w:val="-4"/>
                <w:sz w:val="24"/>
                <w:szCs w:val="24"/>
              </w:rPr>
              <w:t xml:space="preserve">induction motors, </w:t>
            </w:r>
            <w:r w:rsidRPr="00B36606">
              <w:rPr>
                <w:spacing w:val="-5"/>
                <w:sz w:val="24"/>
                <w:szCs w:val="24"/>
              </w:rPr>
              <w:t xml:space="preserve">continuous </w:t>
            </w:r>
            <w:r w:rsidRPr="00B36606">
              <w:rPr>
                <w:spacing w:val="-6"/>
                <w:sz w:val="24"/>
                <w:szCs w:val="24"/>
              </w:rPr>
              <w:t xml:space="preserve">duty, </w:t>
            </w:r>
            <w:r w:rsidRPr="00B36606">
              <w:rPr>
                <w:spacing w:val="-4"/>
                <w:sz w:val="24"/>
                <w:szCs w:val="24"/>
              </w:rPr>
              <w:t xml:space="preserve">Star-Delta starter, Insulation </w:t>
            </w:r>
            <w:r w:rsidRPr="00B36606">
              <w:rPr>
                <w:spacing w:val="-6"/>
                <w:sz w:val="24"/>
                <w:szCs w:val="24"/>
              </w:rPr>
              <w:t xml:space="preserve">Class-F, </w:t>
            </w:r>
            <w:r w:rsidRPr="00B36606">
              <w:rPr>
                <w:spacing w:val="-3"/>
                <w:sz w:val="24"/>
                <w:szCs w:val="24"/>
              </w:rPr>
              <w:t>IP-55,</w:t>
            </w:r>
          </w:p>
          <w:p w:rsidR="00CB3F91" w:rsidRPr="00B36606" w:rsidRDefault="00CB3F91" w:rsidP="00B16F4B">
            <w:pPr>
              <w:pStyle w:val="TableParagraph"/>
              <w:tabs>
                <w:tab w:val="left" w:pos="4330"/>
              </w:tabs>
              <w:spacing w:line="250" w:lineRule="exact"/>
              <w:ind w:left="10"/>
              <w:rPr>
                <w:sz w:val="24"/>
                <w:szCs w:val="24"/>
              </w:rPr>
            </w:pPr>
            <w:r w:rsidRPr="00B36606">
              <w:rPr>
                <w:spacing w:val="-3"/>
                <w:sz w:val="24"/>
                <w:szCs w:val="24"/>
              </w:rPr>
              <w:t xml:space="preserve">Motor  rating   </w:t>
            </w:r>
            <w:r w:rsidRPr="00B36606">
              <w:rPr>
                <w:sz w:val="24"/>
                <w:szCs w:val="24"/>
              </w:rPr>
              <w:t>(</w:t>
            </w:r>
            <w:r w:rsidRPr="00B36606">
              <w:rPr>
                <w:spacing w:val="-4"/>
                <w:sz w:val="24"/>
                <w:szCs w:val="24"/>
              </w:rPr>
              <w:t xml:space="preserve"> </w:t>
            </w:r>
            <w:r w:rsidRPr="00B36606">
              <w:rPr>
                <w:spacing w:val="-6"/>
                <w:sz w:val="24"/>
                <w:szCs w:val="24"/>
              </w:rPr>
              <w:t>415Volts/3-Phase/50Hz</w:t>
            </w:r>
            <w:r w:rsidRPr="00B36606">
              <w:rPr>
                <w:spacing w:val="-8"/>
                <w:sz w:val="24"/>
                <w:szCs w:val="24"/>
              </w:rPr>
              <w:t xml:space="preserve"> </w:t>
            </w:r>
            <w:r w:rsidRPr="00B36606">
              <w:rPr>
                <w:sz w:val="24"/>
                <w:szCs w:val="24"/>
              </w:rPr>
              <w:t>)</w:t>
            </w:r>
            <w:r w:rsidRPr="00B36606">
              <w:rPr>
                <w:sz w:val="24"/>
                <w:szCs w:val="24"/>
              </w:rPr>
              <w:tab/>
              <w:t>kW</w:t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3F91" w:rsidRPr="00B36606" w:rsidTr="00B16F4B">
        <w:trPr>
          <w:trHeight w:val="264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1.13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Speed -</w:t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3F91" w:rsidRPr="00B36606" w:rsidTr="00B16F4B">
        <w:trPr>
          <w:trHeight w:val="264"/>
        </w:trPr>
        <w:tc>
          <w:tcPr>
            <w:tcW w:w="630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1.14</w:t>
            </w:r>
          </w:p>
        </w:tc>
        <w:tc>
          <w:tcPr>
            <w:tcW w:w="5942" w:type="dxa"/>
          </w:tcPr>
          <w:p w:rsidR="00CB3F91" w:rsidRPr="00B36606" w:rsidRDefault="00CB3F91" w:rsidP="00B16F4B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B36606">
              <w:rPr>
                <w:sz w:val="24"/>
                <w:szCs w:val="24"/>
              </w:rPr>
              <w:t>Type of motor enclosure SPDP / IE 3 efficiency</w:t>
            </w:r>
          </w:p>
        </w:tc>
        <w:tc>
          <w:tcPr>
            <w:tcW w:w="1438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B3F91" w:rsidRPr="00B36606" w:rsidRDefault="00CB3F91" w:rsidP="00B16F4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B3F91" w:rsidRDefault="00CB3F91" w:rsidP="00CB3F91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CB3F91" w:rsidRDefault="00CB3F91" w:rsidP="00CB3F91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>Note: Rest of the points of Technical data sheet remain same as per the tender</w:t>
      </w:r>
    </w:p>
    <w:p w:rsidR="00CB3F91" w:rsidRDefault="00CB3F91" w:rsidP="00CB3F91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CB3F91" w:rsidRDefault="00CB3F91" w:rsidP="00CB3F91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sectPr w:rsidR="00CB3F91" w:rsidSect="00886282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840" w:right="810" w:bottom="630" w:left="990" w:header="720" w:footer="720" w:gutter="0"/>
      <w:pgBorders w:offsetFrom="page">
        <w:top w:val="thinThickSmallGap" w:sz="24" w:space="24" w:color="FABF8F"/>
        <w:left w:val="thinThickSmallGap" w:sz="24" w:space="24" w:color="FABF8F"/>
        <w:bottom w:val="thickThinSmallGap" w:sz="24" w:space="24" w:color="FABF8F"/>
        <w:right w:val="thickThinSmallGap" w:sz="24" w:space="24" w:color="FABF8F"/>
      </w:pgBorders>
      <w:cols w:space="720" w:equalWidth="0">
        <w:col w:w="1111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109288"/>
      <w:docPartObj>
        <w:docPartGallery w:val="Page Numbers (Bottom of Page)"/>
        <w:docPartUnique/>
      </w:docPartObj>
    </w:sdtPr>
    <w:sdtEndPr/>
    <w:sdtContent>
      <w:sdt>
        <w:sdtPr>
          <w:id w:val="2028127920"/>
          <w:docPartObj>
            <w:docPartGallery w:val="Page Numbers (Top of Page)"/>
            <w:docPartUnique/>
          </w:docPartObj>
        </w:sdtPr>
        <w:sdtEndPr/>
        <w:sdtContent>
          <w:p w:rsidR="00BB043B" w:rsidRDefault="00CA4C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6B" w:rsidRDefault="00CA4C8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9914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6B" w:rsidRDefault="00CA4C83">
    <w:pPr>
      <w:pStyle w:val="Header"/>
    </w:pPr>
    <w:r>
      <w:rPr>
        <w:noProof/>
        <w:color w:val="E36C0A"/>
        <w:sz w:val="16"/>
        <w:szCs w:val="16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9915" o:spid="_x0000_s2050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  <w:r>
      <w:rPr>
        <w:color w:val="E36C0A"/>
        <w:sz w:val="16"/>
        <w:szCs w:val="16"/>
      </w:rPr>
      <w:t xml:space="preserve">                                                                                                                                        </w:t>
    </w:r>
    <w:r>
      <w:rPr>
        <w:color w:val="E36C0A"/>
        <w:sz w:val="16"/>
        <w:szCs w:val="16"/>
      </w:rPr>
      <w:t xml:space="preserve">              </w:t>
    </w:r>
    <w:r>
      <w:rPr>
        <w:color w:val="E36C0A"/>
        <w:sz w:val="16"/>
        <w:szCs w:val="16"/>
      </w:rPr>
      <w:t xml:space="preserve">                   SITC OF 500TR Cooling Tower at ICGEB, New Delhi Component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6B" w:rsidRDefault="00CA4C8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9913" o:spid="_x0000_s2051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F77"/>
    <w:multiLevelType w:val="hybridMultilevel"/>
    <w:tmpl w:val="DD548988"/>
    <w:lvl w:ilvl="0" w:tplc="792AD6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91"/>
    <w:rsid w:val="004D4A92"/>
    <w:rsid w:val="00CA4C83"/>
    <w:rsid w:val="00C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22F0D8-A79B-4E7B-952E-6E18648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F91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3F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B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91"/>
    <w:rPr>
      <w:rFonts w:ascii="Calibri" w:eastAsia="Times New Roman" w:hAnsi="Calibri" w:cs="Times New Roman"/>
      <w:lang w:val="en-IN" w:eastAsia="en-IN"/>
    </w:rPr>
  </w:style>
  <w:style w:type="paragraph" w:styleId="NoSpacing">
    <w:name w:val="No Spacing"/>
    <w:link w:val="NoSpacingChar"/>
    <w:uiPriority w:val="1"/>
    <w:qFormat/>
    <w:rsid w:val="00CB3F91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CB3F91"/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rsid w:val="00CB3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91"/>
    <w:rPr>
      <w:rFonts w:ascii="Calibri" w:eastAsia="Times New Roman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CB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CB3F9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Kumar</dc:creator>
  <cp:keywords/>
  <dc:description/>
  <cp:lastModifiedBy>Prashant Kumar</cp:lastModifiedBy>
  <cp:revision>2</cp:revision>
  <dcterms:created xsi:type="dcterms:W3CDTF">2020-12-28T09:27:00Z</dcterms:created>
  <dcterms:modified xsi:type="dcterms:W3CDTF">2020-12-28T09:28:00Z</dcterms:modified>
</cp:coreProperties>
</file>